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566EC" w:rsidRPr="008F221B" w:rsidRDefault="008566EC" w:rsidP="008566EC">
            <w:pPr>
              <w:spacing w:after="240"/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1A5EB6E2" wp14:editId="3E9AB02D">
                  <wp:simplePos x="0" y="0"/>
                  <wp:positionH relativeFrom="column">
                    <wp:posOffset>4356514</wp:posOffset>
                  </wp:positionH>
                  <wp:positionV relativeFrom="paragraph">
                    <wp:posOffset>-43815</wp:posOffset>
                  </wp:positionV>
                  <wp:extent cx="1913890" cy="410845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spalte_Wirkungsgrad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410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1" layoutInCell="1" allowOverlap="1" wp14:anchorId="4F659167" wp14:editId="0687FB35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-1163320</wp:posOffset>
                  </wp:positionV>
                  <wp:extent cx="359410" cy="10691495"/>
                  <wp:effectExtent l="0" t="0" r="254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21B">
              <w:t>Wer mechanische Arbei</w:t>
            </w:r>
            <w:r>
              <w:t>t verrichtet, also unter Ausübung</w:t>
            </w:r>
            <w:r w:rsidRPr="008F221B">
              <w:t xml:space="preserve"> einer Kraft etwas bewegt oder verformt, muss dafür Energie aufwenden. Dabei ist oft Reibung dafür verantwortlich, dass die investierte Energie stets größer als die genutzte Arbeit ist. In welchem Verhältni</w:t>
            </w:r>
            <w:r>
              <w:t>s Aufwand und Nutzen dabei stehen</w:t>
            </w:r>
            <w:r w:rsidRPr="008F221B">
              <w:t xml:space="preserve">, wird durch den </w:t>
            </w:r>
            <w:r w:rsidRPr="008A240B">
              <w:rPr>
                <w:i/>
              </w:rPr>
              <w:t>Wirkungsgrad</w:t>
            </w:r>
            <w:r>
              <w:t xml:space="preserve"> beschrieben</w:t>
            </w:r>
            <w:r w:rsidRPr="008F221B">
              <w:t>.</w:t>
            </w:r>
          </w:p>
          <w:p w:rsidR="008566EC" w:rsidRPr="008F221B" w:rsidRDefault="008566EC" w:rsidP="008566EC">
            <m:oMath>
              <m:r>
                <w:rPr>
                  <w:rFonts w:ascii="Cambria Math" w:hAnsi="Cambria Math"/>
                </w:rPr>
                <m:t>Wirkungsgrad=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"genutzte Arbeit"</m:t>
                  </m:r>
                </m:num>
                <m:den>
                  <m:r>
                    <w:rPr>
                      <w:rFonts w:ascii="Cambria Math" w:hAnsi="Cambria Math"/>
                    </w:rPr>
                    <m:t>"aufgewendete Energie"</m:t>
                  </m:r>
                </m:den>
              </m:f>
            </m:oMath>
            <w:r w:rsidRPr="008F221B"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nutz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E</m:t>
                  </m:r>
                </m:den>
              </m:f>
            </m:oMath>
            <w:r w:rsidRPr="008F221B">
              <w:t xml:space="preserve">   </w:t>
            </w:r>
          </w:p>
          <w:p w:rsidR="00D522D7" w:rsidRPr="008E2CE2" w:rsidRDefault="008566EC" w:rsidP="00793205">
            <w:pPr>
              <w:spacing w:before="240"/>
              <w:rPr>
                <w:sz w:val="21"/>
                <w:szCs w:val="21"/>
              </w:rPr>
            </w:pPr>
            <w:r w:rsidRPr="008F221B">
              <w:t xml:space="preserve">Im Experiment werden ein Wagen und ein Holzklotz eine </w:t>
            </w:r>
            <w:r>
              <w:br/>
            </w:r>
            <w:r w:rsidRPr="008F221B">
              <w:t>geneigte Ebene 0,1</w:t>
            </w:r>
            <w:r>
              <w:t xml:space="preserve"> </w:t>
            </w:r>
            <w:r w:rsidRPr="008F221B">
              <w:t>m hinaufgezogen. Für be</w:t>
            </w:r>
            <w:r>
              <w:t xml:space="preserve">ide Fälle wird der </w:t>
            </w:r>
            <w:r>
              <w:br/>
              <w:t xml:space="preserve">Wirkungsgrad </w:t>
            </w:r>
            <w:r w:rsidRPr="00F96FDF">
              <w:rPr>
                <w:rFonts w:ascii="Symbol" w:eastAsia="Times New Roman" w:hAnsi="Symbol" w:cs="Arial"/>
                <w:bCs/>
                <w:color w:val="000000"/>
                <w:lang w:eastAsia="de-DE"/>
              </w:rPr>
              <w:sym w:font="SymbolProp BT" w:char="F068"/>
            </w:r>
            <w:r w:rsidRPr="00F96FDF">
              <w:rPr>
                <w:rFonts w:ascii="Symbol" w:hAnsi="Symbol"/>
              </w:rPr>
              <w:t></w:t>
            </w:r>
            <w:r w:rsidRPr="008F221B">
              <w:t xml:space="preserve">in Abhängigkeit </w:t>
            </w:r>
            <w:r>
              <w:t>vom Neigungswinkel</w:t>
            </w:r>
            <w:r w:rsidRPr="008F221B">
              <w:t xml:space="preserve"> </w:t>
            </w:r>
            <w:r w:rsidRPr="00F96FDF">
              <w:rPr>
                <w:i/>
              </w:rPr>
              <w:t>α</w:t>
            </w:r>
            <w:r w:rsidRPr="008F221B">
              <w:t xml:space="preserve"> bestimmt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</w:p>
        </w:tc>
      </w:tr>
    </w:tbl>
    <w:p w:rsidR="008566EC" w:rsidRDefault="008566EC" w:rsidP="008566EC">
      <w:pPr>
        <w:pStyle w:val="Head"/>
        <w:spacing w:line="276" w:lineRule="auto"/>
      </w:pPr>
      <w:r w:rsidRPr="00762E26">
        <w:t>Durchführung:</w:t>
      </w:r>
    </w:p>
    <w:p w:rsidR="008566EC" w:rsidRPr="00762E26" w:rsidRDefault="008566EC" w:rsidP="008566EC">
      <w:pPr>
        <w:pStyle w:val="AuftragmitPfeil"/>
      </w:pPr>
      <w:r w:rsidRPr="006A5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AAE11" wp14:editId="5E048BAE">
                <wp:simplePos x="0" y="0"/>
                <wp:positionH relativeFrom="column">
                  <wp:posOffset>1609725</wp:posOffset>
                </wp:positionH>
                <wp:positionV relativeFrom="paragraph">
                  <wp:posOffset>484201</wp:posOffset>
                </wp:positionV>
                <wp:extent cx="1266825" cy="31432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EC" w:rsidRDefault="008566EC" w:rsidP="008566EC">
                            <w:proofErr w:type="spellStart"/>
                            <w:r w:rsidRPr="00AE78A8">
                              <w:rPr>
                                <w:i/>
                              </w:rPr>
                              <w:t>F</w:t>
                            </w:r>
                            <w:r w:rsidRPr="000E00C1">
                              <w:rPr>
                                <w:vertAlign w:val="subscript"/>
                              </w:rPr>
                              <w:t>G.</w:t>
                            </w:r>
                            <w:r>
                              <w:rPr>
                                <w:vertAlign w:val="subscript"/>
                              </w:rPr>
                              <w:t>Klotz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AE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6.75pt;margin-top:38.15pt;width:99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">
                <v:textbox>
                  <w:txbxContent>
                    <w:p w:rsidR="008566EC" w:rsidRDefault="008566EC" w:rsidP="008566EC">
                      <w:proofErr w:type="spellStart"/>
                      <w:r w:rsidRPr="00AE78A8">
                        <w:rPr>
                          <w:i/>
                        </w:rPr>
                        <w:t>F</w:t>
                      </w:r>
                      <w:r w:rsidRPr="000E00C1">
                        <w:rPr>
                          <w:vertAlign w:val="subscript"/>
                        </w:rPr>
                        <w:t>G.</w:t>
                      </w:r>
                      <w:r>
                        <w:rPr>
                          <w:vertAlign w:val="subscript"/>
                        </w:rPr>
                        <w:t>Klotz</w:t>
                      </w:r>
                      <w:proofErr w:type="spellEnd"/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6A5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F7351" wp14:editId="21A7D3DA">
                <wp:simplePos x="0" y="0"/>
                <wp:positionH relativeFrom="column">
                  <wp:posOffset>189230</wp:posOffset>
                </wp:positionH>
                <wp:positionV relativeFrom="paragraph">
                  <wp:posOffset>484201</wp:posOffset>
                </wp:positionV>
                <wp:extent cx="1266825" cy="3143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EC" w:rsidRDefault="008566EC" w:rsidP="008566EC">
                            <w:proofErr w:type="spellStart"/>
                            <w:r w:rsidRPr="00AE78A8">
                              <w:rPr>
                                <w:i/>
                              </w:rPr>
                              <w:t>F</w:t>
                            </w:r>
                            <w:r w:rsidRPr="000E00C1">
                              <w:rPr>
                                <w:vertAlign w:val="subscript"/>
                              </w:rPr>
                              <w:t>G.</w:t>
                            </w:r>
                            <w:r>
                              <w:rPr>
                                <w:vertAlign w:val="subscript"/>
                              </w:rPr>
                              <w:t>W</w:t>
                            </w:r>
                            <w:r w:rsidRPr="000E00C1">
                              <w:rPr>
                                <w:vertAlign w:val="subscript"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7351" id="_x0000_s1027" type="#_x0000_t202" style="position:absolute;left:0;text-align:left;margin-left:14.9pt;margin-top:38.15pt;width:99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">
                <v:textbox>
                  <w:txbxContent>
                    <w:p w:rsidR="008566EC" w:rsidRDefault="008566EC" w:rsidP="008566EC">
                      <w:proofErr w:type="spellStart"/>
                      <w:r w:rsidRPr="00AE78A8">
                        <w:rPr>
                          <w:i/>
                        </w:rPr>
                        <w:t>F</w:t>
                      </w:r>
                      <w:r w:rsidRPr="000E00C1">
                        <w:rPr>
                          <w:vertAlign w:val="subscript"/>
                        </w:rPr>
                        <w:t>G.</w:t>
                      </w:r>
                      <w:r>
                        <w:rPr>
                          <w:vertAlign w:val="subscript"/>
                        </w:rPr>
                        <w:t>W</w:t>
                      </w:r>
                      <w:r w:rsidRPr="000E00C1">
                        <w:rPr>
                          <w:vertAlign w:val="subscript"/>
                        </w:rPr>
                        <w:t>agen</w:t>
                      </w:r>
                      <w:proofErr w:type="spellEnd"/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6A5B42">
        <w:t>Miss</w:t>
      </w:r>
      <w:r w:rsidRPr="00762E26">
        <w:t xml:space="preserve"> die </w:t>
      </w:r>
      <w:r w:rsidRPr="008566EC">
        <w:t>Gewichtskraft</w:t>
      </w:r>
      <w:r w:rsidRPr="00762E26">
        <w:t xml:space="preserve"> </w:t>
      </w:r>
      <w:r w:rsidRPr="00762E26">
        <w:rPr>
          <w:i/>
        </w:rPr>
        <w:t>F</w:t>
      </w:r>
      <w:r w:rsidRPr="00762E26">
        <w:rPr>
          <w:vertAlign w:val="subscript"/>
        </w:rPr>
        <w:t>G</w:t>
      </w:r>
      <w:r w:rsidRPr="00762E26">
        <w:t xml:space="preserve"> des Messwagens mit angeschraubtem Haltestab sowie </w:t>
      </w:r>
      <w:r>
        <w:t xml:space="preserve">die Gewichtskraft </w:t>
      </w:r>
      <w:r w:rsidRPr="00762E26">
        <w:t>des Holzklotzes.</w:t>
      </w:r>
      <w:r w:rsidRPr="00762E26">
        <w:br/>
      </w:r>
      <w:r w:rsidRPr="00762E26">
        <w:br/>
      </w:r>
      <w:r w:rsidRPr="00762E26">
        <w:br/>
      </w:r>
    </w:p>
    <w:p w:rsidR="008566EC" w:rsidRPr="008F221B" w:rsidRDefault="008566EC" w:rsidP="008566EC">
      <w:pPr>
        <w:pStyle w:val="AuftragmitPfeil"/>
      </w:pPr>
      <w:r w:rsidRPr="008F221B">
        <w:t>Baue eine geneigte Ebene gemäß dem Schema auf.</w:t>
      </w:r>
    </w:p>
    <w:p w:rsidR="008566EC" w:rsidRDefault="008566EC" w:rsidP="008566EC">
      <w:pPr>
        <w:pStyle w:val="AuftragmitPfeil"/>
        <w:spacing w:after="240"/>
      </w:pPr>
      <w:r>
        <w:t>Lies d</w:t>
      </w:r>
      <w:r w:rsidRPr="008F221B">
        <w:t xml:space="preserve">ir die Hinweise zur Messung gründlich durch. Bestimme anschließend die </w:t>
      </w:r>
      <w:proofErr w:type="spellStart"/>
      <w:r w:rsidRPr="008F221B">
        <w:t>Hangabtriebskraft</w:t>
      </w:r>
      <w:proofErr w:type="spellEnd"/>
      <w:r w:rsidRPr="008F221B">
        <w:t xml:space="preserve"> des Messwagens und des Holzklotzes für die vorgegebenen</w:t>
      </w:r>
      <w:r>
        <w:t xml:space="preserve"> Neigungswinkel.</w:t>
      </w:r>
    </w:p>
    <w:tbl>
      <w:tblPr>
        <w:tblpPr w:leftFromText="141" w:rightFromText="141" w:vertAnchor="text" w:tblpXSpec="center" w:tblpY="1"/>
        <w:tblOverlap w:val="never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921"/>
      </w:tblGrid>
      <w:tr w:rsidR="008566EC" w:rsidRPr="008F221B" w:rsidTr="001F2300">
        <w:trPr>
          <w:trHeight w:val="315"/>
        </w:trPr>
        <w:tc>
          <w:tcPr>
            <w:tcW w:w="1553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8566EC" w:rsidRPr="00F96FDF" w:rsidRDefault="008566EC" w:rsidP="001F2300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de-DE"/>
              </w:rPr>
            </w:pPr>
            <w:r w:rsidRPr="00F96FD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de-DE"/>
              </w:rPr>
              <w:t>α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F221B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°</w:t>
            </w:r>
          </w:p>
        </w:tc>
      </w:tr>
      <w:tr w:rsidR="008566EC" w:rsidRPr="008F221B" w:rsidTr="001F2300">
        <w:trPr>
          <w:trHeight w:val="369"/>
        </w:trPr>
        <w:tc>
          <w:tcPr>
            <w:tcW w:w="1553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D54D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de-DE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>H</w:t>
            </w:r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>ang.Wagen</w:t>
            </w:r>
            <w:proofErr w:type="spellEnd"/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 N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66EC" w:rsidRPr="008F221B" w:rsidTr="001F2300">
        <w:trPr>
          <w:trHeight w:val="369"/>
        </w:trPr>
        <w:tc>
          <w:tcPr>
            <w:tcW w:w="1553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8566EC" w:rsidRPr="008F221B" w:rsidRDefault="008566EC" w:rsidP="001F23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D54D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de-DE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>H</w:t>
            </w:r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>ang.Klotz</w:t>
            </w:r>
            <w:proofErr w:type="spellEnd"/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 N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66EC" w:rsidRPr="008F221B" w:rsidTr="001F2300">
        <w:trPr>
          <w:trHeight w:val="369"/>
        </w:trPr>
        <w:tc>
          <w:tcPr>
            <w:tcW w:w="15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66EC" w:rsidRPr="008F221B" w:rsidRDefault="008566EC" w:rsidP="001F230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Hubweg</w:t>
            </w:r>
            <w:proofErr w:type="spellEnd"/>
            <w:r w:rsidRPr="008F221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E1627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de-DE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in 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  <w:r w:rsidRPr="008F221B">
              <w:rPr>
                <w:rFonts w:ascii="Calibri" w:hAnsi="Calibri"/>
                <w:color w:val="000000"/>
              </w:rPr>
              <w:t>0,009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  <w:r w:rsidRPr="008F221B">
              <w:rPr>
                <w:rFonts w:ascii="Calibri" w:hAnsi="Calibri"/>
                <w:color w:val="000000"/>
              </w:rPr>
              <w:t>0,017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  <w:r w:rsidRPr="008F221B">
              <w:rPr>
                <w:rFonts w:ascii="Calibri" w:hAnsi="Calibri"/>
                <w:color w:val="000000"/>
              </w:rPr>
              <w:t>0,026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66EC" w:rsidRPr="008F221B" w:rsidTr="001F2300">
        <w:trPr>
          <w:trHeight w:val="369"/>
        </w:trPr>
        <w:tc>
          <w:tcPr>
            <w:tcW w:w="15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66EC" w:rsidRPr="00E1627F" w:rsidRDefault="008566EC" w:rsidP="001F2300">
            <w:pPr>
              <w:jc w:val="right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1627F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  <w:lang w:eastAsia="de-DE"/>
              </w:rPr>
              <w:sym w:font="SymbolProp BT" w:char="F068"/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:rsidR="008566EC" w:rsidRPr="008F221B" w:rsidRDefault="008566EC" w:rsidP="001F2300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566EC" w:rsidRPr="008566EC" w:rsidRDefault="008566EC" w:rsidP="008566EC">
      <w:pPr>
        <w:pStyle w:val="KeinAbsatzformat"/>
      </w:pPr>
    </w:p>
    <w:p w:rsidR="008566EC" w:rsidRDefault="008566EC" w:rsidP="008566EC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5FA27" wp14:editId="6C5A91A4">
                <wp:simplePos x="0" y="0"/>
                <wp:positionH relativeFrom="column">
                  <wp:posOffset>4372610</wp:posOffset>
                </wp:positionH>
                <wp:positionV relativeFrom="paragraph">
                  <wp:posOffset>52070</wp:posOffset>
                </wp:positionV>
                <wp:extent cx="1859280" cy="1263650"/>
                <wp:effectExtent l="0" t="0" r="2667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63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566EC" w:rsidRPr="008566EC" w:rsidRDefault="00BB731A" w:rsidP="008566EC">
                            <w:pPr>
                              <w:pStyle w:val="Beschriftung"/>
                              <w:rPr>
                                <w:rFonts w:cs="Arial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8566EC" w:rsidRPr="008566EC">
                              <w:rPr>
                                <w:color w:val="auto"/>
                              </w:rPr>
                              <w:t>Wi</w:t>
                            </w:r>
                            <w:r w:rsidR="008566EC">
                              <w:rPr>
                                <w:color w:val="auto"/>
                              </w:rPr>
                              <w:t>e</w:t>
                            </w:r>
                            <w:r w:rsidR="008566EC" w:rsidRPr="008566EC">
                              <w:rPr>
                                <w:color w:val="auto"/>
                              </w:rPr>
                              <w:t>derholung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FA27" id="Textfeld 1" o:spid="_x0000_s1028" type="#_x0000_t202" style="position:absolute;margin-left:344.3pt;margin-top:4.1pt;width:146.4pt;height: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" strokecolor="black [3213]">
                <v:textbox inset="0,0,0,0">
                  <w:txbxContent>
                    <w:p w:rsidR="008566EC" w:rsidRPr="008566EC" w:rsidRDefault="00BB731A" w:rsidP="008566EC">
                      <w:pPr>
                        <w:pStyle w:val="Beschriftung"/>
                        <w:rPr>
                          <w:rFonts w:cs="Arial"/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="008566EC" w:rsidRPr="008566EC">
                        <w:rPr>
                          <w:color w:val="auto"/>
                        </w:rPr>
                        <w:t>Wi</w:t>
                      </w:r>
                      <w:r w:rsidR="008566EC">
                        <w:rPr>
                          <w:color w:val="auto"/>
                        </w:rPr>
                        <w:t>e</w:t>
                      </w:r>
                      <w:r w:rsidR="008566EC" w:rsidRPr="008566EC">
                        <w:rPr>
                          <w:color w:val="auto"/>
                        </w:rPr>
                        <w:t>derholung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635D5334" wp14:editId="0E4DDC38">
            <wp:simplePos x="0" y="0"/>
            <wp:positionH relativeFrom="column">
              <wp:posOffset>4409136</wp:posOffset>
            </wp:positionH>
            <wp:positionV relativeFrom="paragraph">
              <wp:posOffset>228600</wp:posOffset>
            </wp:positionV>
            <wp:extent cx="1803400" cy="920750"/>
            <wp:effectExtent l="0" t="0" r="635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Wirkungsgrad_b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2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Auswertung: </w:t>
      </w:r>
    </w:p>
    <w:p w:rsidR="008566EC" w:rsidRPr="008F221B" w:rsidRDefault="008566EC" w:rsidP="008566EC">
      <w:pPr>
        <w:pStyle w:val="ABAuswertungmitNummerierung"/>
      </w:pPr>
      <w:r w:rsidRPr="008F221B">
        <w:t xml:space="preserve">Berechne die </w:t>
      </w:r>
      <w:r w:rsidRPr="008566EC">
        <w:t>fehlenden</w:t>
      </w:r>
      <w:r>
        <w:t xml:space="preserve"> Hubwege. Kontrolliere d</w:t>
      </w:r>
      <w:r w:rsidRPr="008F221B">
        <w:t>einen Rechenweg anhand der voreingetragenen Ergebnisse.</w:t>
      </w:r>
      <w:r>
        <w:br/>
      </w:r>
      <w:r w:rsidRPr="008F221B">
        <w:t>Der Wirkungsgrad beider Körper berechnet sich aus</w:t>
      </w:r>
      <w:r>
        <w:t>:</w:t>
      </w:r>
    </w:p>
    <w:p w:rsidR="008566EC" w:rsidRPr="00A67330" w:rsidRDefault="008566EC" w:rsidP="008566EC">
      <w:pPr>
        <w:spacing w:after="240"/>
        <w:ind w:left="1416" w:firstLine="708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∙ 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Hang</m:t>
                  </m:r>
                </m:sub>
              </m:sSub>
              <m:r>
                <w:rPr>
                  <w:rFonts w:ascii="Cambria Math" w:hAnsi="Cambria Math"/>
                </w:rPr>
                <m:t>∙0,1 m</m:t>
              </m:r>
            </m:den>
          </m:f>
        </m:oMath>
      </m:oMathPara>
    </w:p>
    <w:p w:rsidR="008566EC" w:rsidRPr="008F221B" w:rsidRDefault="008566EC" w:rsidP="008566EC">
      <w:pPr>
        <w:pStyle w:val="ABAuswertungmitNummerierung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6B681" wp14:editId="5F0457F1">
                <wp:simplePos x="0" y="0"/>
                <wp:positionH relativeFrom="column">
                  <wp:posOffset>4762500</wp:posOffset>
                </wp:positionH>
                <wp:positionV relativeFrom="paragraph">
                  <wp:posOffset>50165</wp:posOffset>
                </wp:positionV>
                <wp:extent cx="1263650" cy="603885"/>
                <wp:effectExtent l="0" t="0" r="12700" b="10096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0388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EC" w:rsidRPr="00AE78A8" w:rsidRDefault="008566EC" w:rsidP="008566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8566EC" w:rsidRPr="00AE78A8" w:rsidRDefault="004C5FEF" w:rsidP="008566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8566EC" w:rsidRPr="00322373" w:rsidRDefault="004C5FEF" w:rsidP="008566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B6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9" type="#_x0000_t61" style="position:absolute;left:0;text-align:left;margin-left:375pt;margin-top:3.95pt;width:99.5pt;height:4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" adj="6300,24300" fillcolor="white [3201]" strokecolor="#dc5924 [3208]" strokeweight="2pt">
                <v:textbox>
                  <w:txbxContent>
                    <w:p w:rsidR="008566EC" w:rsidRPr="00AE78A8" w:rsidRDefault="008566EC" w:rsidP="008566E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A8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8566EC" w:rsidRPr="00AE78A8" w:rsidRDefault="004C5FEF" w:rsidP="008566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8566EC" w:rsidRPr="00322373" w:rsidRDefault="004C5FEF" w:rsidP="008566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27984">
        <w:t>Erläutere</w:t>
      </w:r>
      <w:r>
        <w:t xml:space="preserve"> die Gleichung.</w:t>
      </w:r>
    </w:p>
    <w:p w:rsidR="008566EC" w:rsidRPr="008F221B" w:rsidRDefault="008566EC" w:rsidP="008566EC">
      <w:pPr>
        <w:pStyle w:val="ABAuswertungmitNummerierung"/>
      </w:pPr>
      <w:r w:rsidRPr="008F221B">
        <w:t>Stelle die Abhängigkeit des Wirkungsgrads vom Neigungswinkel für Wagen und Klotz in einer Tabelle dar.</w:t>
      </w:r>
    </w:p>
    <w:p w:rsidR="008566EC" w:rsidRDefault="008566EC" w:rsidP="008566EC">
      <w:pPr>
        <w:pStyle w:val="ABAuswertungmitNummerierung"/>
      </w:pPr>
      <w:r>
        <w:rPr>
          <w:b/>
        </w:rPr>
        <w:drawing>
          <wp:anchor distT="0" distB="0" distL="114300" distR="114300" simplePos="0" relativeHeight="251692032" behindDoc="0" locked="0" layoutInCell="1" allowOverlap="1" wp14:anchorId="44ABCE33" wp14:editId="0E12422A">
            <wp:simplePos x="0" y="0"/>
            <wp:positionH relativeFrom="column">
              <wp:posOffset>4802505</wp:posOffset>
            </wp:positionH>
            <wp:positionV relativeFrom="paragraph">
              <wp:posOffset>162560</wp:posOffset>
            </wp:positionV>
            <wp:extent cx="1116330" cy="1116330"/>
            <wp:effectExtent l="0" t="0" r="7620" b="762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21B">
        <w:t xml:space="preserve">Diskutiere </w:t>
      </w:r>
      <w:r>
        <w:t>den Maximalwert des Wirkungsgrads und vergleiche ihn mit deinen Messwerten.</w:t>
      </w:r>
    </w:p>
    <w:p w:rsidR="00F77A76" w:rsidRDefault="008566EC" w:rsidP="008566EC">
      <w:pPr>
        <w:pStyle w:val="ABAuswertungmitNummerierung"/>
      </w:pPr>
      <w:r w:rsidRPr="008F221B">
        <w:t xml:space="preserve">Erläutere die </w:t>
      </w:r>
      <w:r>
        <w:t>ermittelten</w:t>
      </w:r>
      <w:r w:rsidRPr="008F221B">
        <w:t xml:space="preserve"> Winkelabhängigkeiten.</w:t>
      </w:r>
    </w:p>
    <w:p w:rsidR="008566EC" w:rsidRDefault="008566EC" w:rsidP="008566EC">
      <w:pPr>
        <w:pStyle w:val="KeinAbsatzformat"/>
      </w:pPr>
    </w:p>
    <w:p w:rsidR="008566EC" w:rsidRDefault="008566EC" w:rsidP="008566EC">
      <w:pPr>
        <w:pStyle w:val="AufgabeUntersuche"/>
        <w:numPr>
          <w:ilvl w:val="0"/>
          <w:numId w:val="0"/>
        </w:numPr>
        <w:spacing w:after="240"/>
        <w:ind w:left="360" w:right="3232"/>
      </w:pPr>
    </w:p>
    <w:sectPr w:rsidR="008566EC" w:rsidSect="005F5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Prop BT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A7" w:rsidRDefault="00575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5757A7" w:rsidP="005757A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02.00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bookmarkStart w:id="0" w:name="_GoBack"/>
    <w:bookmarkEnd w:id="0"/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A7" w:rsidRDefault="005757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A7" w:rsidRDefault="00575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0F0DC4" w:rsidP="008B6DD8">
          <w:pPr>
            <w:pStyle w:val="ABTitel"/>
          </w:pPr>
          <w:r w:rsidRPr="000F0DC4">
            <w:t>Wirkungsgrad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A7" w:rsidRDefault="005757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6C5"/>
    <w:multiLevelType w:val="hybridMultilevel"/>
    <w:tmpl w:val="A246D744"/>
    <w:lvl w:ilvl="0" w:tplc="F8103AD6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0594"/>
    <w:multiLevelType w:val="hybridMultilevel"/>
    <w:tmpl w:val="10A87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9761B"/>
    <w:multiLevelType w:val="hybridMultilevel"/>
    <w:tmpl w:val="3F76DB2C"/>
    <w:lvl w:ilvl="0" w:tplc="D7E4F6F4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63EF"/>
    <w:rsid w:val="000879F5"/>
    <w:rsid w:val="000B322A"/>
    <w:rsid w:val="000F0DC4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C5FEF"/>
    <w:rsid w:val="004F1A3F"/>
    <w:rsid w:val="00543E79"/>
    <w:rsid w:val="0054510E"/>
    <w:rsid w:val="005757A7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66D4"/>
    <w:rsid w:val="00736936"/>
    <w:rsid w:val="00743285"/>
    <w:rsid w:val="00745515"/>
    <w:rsid w:val="00746D24"/>
    <w:rsid w:val="00755AB6"/>
    <w:rsid w:val="007613B1"/>
    <w:rsid w:val="00791F2E"/>
    <w:rsid w:val="00793205"/>
    <w:rsid w:val="007B0EC9"/>
    <w:rsid w:val="007B3192"/>
    <w:rsid w:val="007C1CA7"/>
    <w:rsid w:val="007D3956"/>
    <w:rsid w:val="007D6CE5"/>
    <w:rsid w:val="00851386"/>
    <w:rsid w:val="008566EC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B0778F"/>
    <w:rsid w:val="00B565B0"/>
    <w:rsid w:val="00BA42DC"/>
    <w:rsid w:val="00BB720F"/>
    <w:rsid w:val="00BB731A"/>
    <w:rsid w:val="00BC072D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E0327"/>
    <w:rsid w:val="00F002BB"/>
    <w:rsid w:val="00F14452"/>
    <w:rsid w:val="00F1541B"/>
    <w:rsid w:val="00F52727"/>
    <w:rsid w:val="00F722D5"/>
    <w:rsid w:val="00F74EF7"/>
    <w:rsid w:val="00F77A76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78E9F6"/>
  <w15:docId w15:val="{432D6F68-632D-4C2E-957A-1C07234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8566EC"/>
    <w:pPr>
      <w:numPr>
        <w:numId w:val="14"/>
      </w:numPr>
      <w:spacing w:before="120"/>
      <w:ind w:left="357" w:right="3231" w:hanging="357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8566EC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AuswertungmitNummerierung">
    <w:name w:val="AB_Auswertung mit Nummerierung"/>
    <w:basedOn w:val="ABAufgabenmitNummerierung"/>
    <w:qFormat/>
    <w:rsid w:val="008566EC"/>
    <w:pPr>
      <w:numPr>
        <w:numId w:val="15"/>
      </w:numPr>
      <w:ind w:left="284" w:right="3231" w:hanging="284"/>
    </w:pPr>
    <w:rPr>
      <w:noProof/>
      <w:lang w:eastAsia="de-DE"/>
    </w:rPr>
  </w:style>
  <w:style w:type="paragraph" w:styleId="Listenabsatz">
    <w:name w:val="List Paragraph"/>
    <w:basedOn w:val="Standard"/>
    <w:uiPriority w:val="34"/>
    <w:qFormat/>
    <w:rsid w:val="008566EC"/>
    <w:pPr>
      <w:spacing w:after="200" w:line="276" w:lineRule="auto"/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566EC"/>
    <w:pPr>
      <w:spacing w:after="200"/>
    </w:pPr>
    <w:rPr>
      <w:b/>
      <w:bCs/>
      <w:color w:val="7A7A7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6067-5C90-4EFC-B680-D68E27FB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7</cp:revision>
  <cp:lastPrinted>2015-07-10T09:23:00Z</cp:lastPrinted>
  <dcterms:created xsi:type="dcterms:W3CDTF">2016-04-28T12:23:00Z</dcterms:created>
  <dcterms:modified xsi:type="dcterms:W3CDTF">2018-05-02T09:14:00Z</dcterms:modified>
</cp:coreProperties>
</file>