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6629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</w:tblGrid>
      <w:tr w:rsidR="008E2CE2" w:rsidRPr="00C923F3" w:rsidTr="00E34FD7">
        <w:trPr>
          <w:trHeight w:val="20"/>
        </w:trPr>
        <w:tc>
          <w:tcPr>
            <w:tcW w:w="6629" w:type="dxa"/>
            <w:tcBorders>
              <w:top w:val="nil"/>
              <w:bottom w:val="nil"/>
            </w:tcBorders>
            <w:shd w:val="clear" w:color="auto" w:fill="DCE1EF" w:themeFill="accent3" w:themeFillTint="33"/>
            <w:tcMar>
              <w:top w:w="57" w:type="dxa"/>
              <w:bottom w:w="57" w:type="dxa"/>
            </w:tcMar>
          </w:tcPr>
          <w:p w:rsidR="008E2CE2" w:rsidRPr="007233E9" w:rsidRDefault="00E30CAA" w:rsidP="00E844D8">
            <w:pPr>
              <w:rPr>
                <w:sz w:val="21"/>
                <w:szCs w:val="21"/>
              </w:rPr>
            </w:pPr>
            <w:r w:rsidRPr="007233E9">
              <w:rPr>
                <w:noProof/>
                <w:sz w:val="21"/>
                <w:szCs w:val="21"/>
                <w:lang w:eastAsia="de-DE"/>
              </w:rPr>
              <w:drawing>
                <wp:anchor distT="0" distB="0" distL="114300" distR="114300" simplePos="0" relativeHeight="251665408" behindDoc="0" locked="0" layoutInCell="1" allowOverlap="1" wp14:anchorId="0980C8B5" wp14:editId="2CA07623">
                  <wp:simplePos x="0" y="0"/>
                  <wp:positionH relativeFrom="column">
                    <wp:posOffset>4375150</wp:posOffset>
                  </wp:positionH>
                  <wp:positionV relativeFrom="paragraph">
                    <wp:posOffset>-42545</wp:posOffset>
                  </wp:positionV>
                  <wp:extent cx="1905000" cy="1377315"/>
                  <wp:effectExtent l="0" t="0" r="0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ellius_Lineal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33E9">
              <w:rPr>
                <w:rFonts w:cs="Arial"/>
                <w:noProof/>
                <w:sz w:val="21"/>
                <w:szCs w:val="21"/>
                <w:lang w:eastAsia="de-DE"/>
              </w:rPr>
              <w:t>Ein ins Wasser gehaltenes Lineal erscheint an der Eintauchstelle geknickt. Dafür ist die Brechung des Lichts verantwortlich, die in diesem Experiment untersucht wird</w:t>
            </w:r>
            <w:r w:rsidR="00867E45" w:rsidRPr="007233E9">
              <w:rPr>
                <w:noProof/>
                <w:sz w:val="21"/>
                <w:szCs w:val="21"/>
                <w:lang w:eastAsia="de-DE"/>
              </w:rPr>
              <w:t>.</w:t>
            </w:r>
            <w:r w:rsidR="0098196B" w:rsidRPr="007233E9">
              <w:rPr>
                <w:noProof/>
                <w:sz w:val="21"/>
                <w:szCs w:val="21"/>
                <w:lang w:eastAsia="de-DE"/>
              </w:rPr>
              <w:t xml:space="preserve"> </w:t>
            </w:r>
            <w:r w:rsidRPr="007233E9">
              <w:rPr>
                <w:noProof/>
                <w:sz w:val="21"/>
                <w:szCs w:val="21"/>
                <w:lang w:eastAsia="de-DE"/>
              </w:rPr>
              <w:t xml:space="preserve"> </w:t>
            </w:r>
          </w:p>
        </w:tc>
      </w:tr>
    </w:tbl>
    <w:p w:rsidR="004C451F" w:rsidRPr="00C923F3" w:rsidRDefault="004C451F" w:rsidP="0060056F">
      <w:pPr>
        <w:pStyle w:val="Head"/>
        <w:spacing w:after="120"/>
      </w:pPr>
      <w:r w:rsidRPr="00C923F3">
        <w:t>Durchführung</w:t>
      </w:r>
      <w:r>
        <w:t>/Messung</w:t>
      </w:r>
      <w:r w:rsidRPr="00C923F3">
        <w:t>:</w:t>
      </w:r>
    </w:p>
    <w:p w:rsidR="0046265A" w:rsidRDefault="0060056F" w:rsidP="00AD224C">
      <w:pPr>
        <w:pStyle w:val="AufgabeUntersuche"/>
        <w:spacing w:after="240"/>
      </w:pPr>
      <w:r w:rsidRPr="0060056F">
        <w:t>Baue den Versuch gemäß Schema auf. Fülle in die rechte Hälfte der Petrischale Wasser</w:t>
      </w:r>
      <w:r w:rsidR="0046265A">
        <w:t>.</w:t>
      </w:r>
      <w:r w:rsidR="00213BBB">
        <w:t xml:space="preserve"> </w:t>
      </w:r>
    </w:p>
    <w:p w:rsidR="00E30CAA" w:rsidRDefault="00867E45" w:rsidP="00AD224C">
      <w:pPr>
        <w:pStyle w:val="ABAbsatzmitEinzug"/>
        <w:ind w:left="-142"/>
      </w:pPr>
      <w:r>
        <w:drawing>
          <wp:inline distT="0" distB="0" distL="0" distR="0" wp14:anchorId="20FC52D9" wp14:editId="0B030C94">
            <wp:extent cx="6357600" cy="1429130"/>
            <wp:effectExtent l="0" t="0" r="571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_Aufbau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7600" cy="142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CAA" w:rsidRPr="00BD1F71" w:rsidRDefault="00AD224C" w:rsidP="00AD224C">
      <w:pPr>
        <w:pStyle w:val="AufgabeUntersuche"/>
      </w:pPr>
      <w:r>
        <w:drawing>
          <wp:anchor distT="0" distB="0" distL="114300" distR="114300" simplePos="0" relativeHeight="251666432" behindDoc="0" locked="0" layoutInCell="1" allowOverlap="1" wp14:anchorId="03AED413" wp14:editId="650A8D14">
            <wp:simplePos x="0" y="0"/>
            <wp:positionH relativeFrom="column">
              <wp:posOffset>4344366</wp:posOffset>
            </wp:positionH>
            <wp:positionV relativeFrom="paragraph">
              <wp:posOffset>212090</wp:posOffset>
            </wp:positionV>
            <wp:extent cx="1904365" cy="2736850"/>
            <wp:effectExtent l="0" t="0" r="635" b="635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ellius_Messhinweis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CAA" w:rsidRPr="00BD1F71">
        <w:t xml:space="preserve">Beschrifte in der rechten Abbildung den Einfallswinkel </w:t>
      </w:r>
      <w:r w:rsidR="00E30CAA" w:rsidRPr="0059363B">
        <w:rPr>
          <w:rFonts w:ascii="Cambria Math" w:hAnsi="Cambria Math"/>
          <w:i/>
        </w:rPr>
        <w:t>α</w:t>
      </w:r>
      <w:r w:rsidR="00E30CAA" w:rsidRPr="00BD1F71">
        <w:t xml:space="preserve">, </w:t>
      </w:r>
      <w:r w:rsidR="00E30CAA">
        <w:br/>
      </w:r>
      <w:r w:rsidR="00E30CAA" w:rsidRPr="00BD1F71">
        <w:t xml:space="preserve">den Brechungswinkel </w:t>
      </w:r>
      <w:r w:rsidR="00E30CAA" w:rsidRPr="0059363B">
        <w:rPr>
          <w:rFonts w:ascii="Cambria Math" w:hAnsi="Cambria Math"/>
          <w:i/>
        </w:rPr>
        <w:t>β</w:t>
      </w:r>
      <w:r w:rsidR="00E30CAA" w:rsidRPr="00BD1F71">
        <w:t xml:space="preserve"> und das Lot.</w:t>
      </w:r>
    </w:p>
    <w:p w:rsidR="00316C32" w:rsidRDefault="0060056F" w:rsidP="00AD224C">
      <w:pPr>
        <w:pStyle w:val="AufgabeUntersuche"/>
        <w:spacing w:after="120"/>
      </w:pPr>
      <w:r>
        <w:t>Drehe den Messtisch und m</w:t>
      </w:r>
      <w:r w:rsidRPr="0060056F">
        <w:t>iss für Einfallswinkel von 0° bis 80° die zugehörigen Brechungswinkel. Trage die Ergebnisse in die Messwerttabelle ein</w:t>
      </w:r>
      <w:r w:rsidR="00867E45" w:rsidRPr="00867E45"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685"/>
        <w:gridCol w:w="685"/>
        <w:gridCol w:w="685"/>
        <w:gridCol w:w="685"/>
        <w:gridCol w:w="685"/>
        <w:gridCol w:w="686"/>
      </w:tblGrid>
      <w:tr w:rsidR="00867E45" w:rsidRPr="00867E45" w:rsidTr="0060056F">
        <w:trPr>
          <w:trHeight w:val="454"/>
        </w:trPr>
        <w:tc>
          <w:tcPr>
            <w:tcW w:w="251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867E45" w:rsidRPr="00867E45" w:rsidRDefault="00867E45" w:rsidP="00FF4C07">
            <w:pPr>
              <w:ind w:left="-4000"/>
              <w:jc w:val="right"/>
              <w:rPr>
                <w:rFonts w:cs="Arial"/>
                <w:iCs/>
                <w:sz w:val="21"/>
                <w:szCs w:val="21"/>
              </w:rPr>
            </w:pPr>
            <w:r w:rsidRPr="00E30CAA">
              <w:rPr>
                <w:rFonts w:cs="Arial"/>
                <w:b/>
                <w:iCs/>
                <w:sz w:val="21"/>
                <w:szCs w:val="21"/>
              </w:rPr>
              <w:t>Einfallswinkel</w:t>
            </w:r>
            <w:r w:rsidRPr="00867E45">
              <w:rPr>
                <w:rFonts w:cs="Arial"/>
                <w:iCs/>
                <w:sz w:val="21"/>
                <w:szCs w:val="21"/>
              </w:rPr>
              <w:t xml:space="preserve"> </w:t>
            </w:r>
            <w:r w:rsidRPr="00867E45">
              <w:rPr>
                <w:rFonts w:cs="Arial"/>
                <w:b/>
                <w:i/>
                <w:iCs/>
                <w:sz w:val="21"/>
                <w:szCs w:val="21"/>
              </w:rPr>
              <w:t>α</w:t>
            </w:r>
          </w:p>
        </w:tc>
        <w:tc>
          <w:tcPr>
            <w:tcW w:w="685" w:type="dxa"/>
            <w:tcBorders>
              <w:right w:val="nil"/>
            </w:tcBorders>
            <w:vAlign w:val="bottom"/>
          </w:tcPr>
          <w:p w:rsidR="00867E45" w:rsidRPr="00867E45" w:rsidRDefault="00867E45" w:rsidP="00867E45">
            <w:pPr>
              <w:pStyle w:val="KeinAbsatzformat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685" w:type="dxa"/>
            <w:tcBorders>
              <w:right w:val="nil"/>
            </w:tcBorders>
            <w:vAlign w:val="bottom"/>
          </w:tcPr>
          <w:p w:rsidR="00867E45" w:rsidRPr="00867E45" w:rsidRDefault="00867E45" w:rsidP="00867E45">
            <w:pPr>
              <w:pStyle w:val="KeinAbsatzformat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685" w:type="dxa"/>
            <w:tcBorders>
              <w:right w:val="nil"/>
            </w:tcBorders>
            <w:vAlign w:val="bottom"/>
          </w:tcPr>
          <w:p w:rsidR="00867E45" w:rsidRPr="00867E45" w:rsidRDefault="00867E45" w:rsidP="00867E45">
            <w:pPr>
              <w:pStyle w:val="KeinAbsatzformat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685" w:type="dxa"/>
            <w:tcBorders>
              <w:right w:val="nil"/>
            </w:tcBorders>
            <w:vAlign w:val="bottom"/>
          </w:tcPr>
          <w:p w:rsidR="00867E45" w:rsidRPr="00867E45" w:rsidRDefault="00867E45" w:rsidP="00867E45">
            <w:pPr>
              <w:pStyle w:val="KeinAbsatzformat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685" w:type="dxa"/>
            <w:tcBorders>
              <w:right w:val="nil"/>
            </w:tcBorders>
            <w:vAlign w:val="bottom"/>
          </w:tcPr>
          <w:p w:rsidR="00867E45" w:rsidRPr="00867E45" w:rsidRDefault="00867E45" w:rsidP="00867E45">
            <w:pPr>
              <w:pStyle w:val="KeinAbsatzformat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686" w:type="dxa"/>
            <w:tcBorders>
              <w:right w:val="nil"/>
            </w:tcBorders>
            <w:vAlign w:val="bottom"/>
          </w:tcPr>
          <w:p w:rsidR="00867E45" w:rsidRPr="00867E45" w:rsidRDefault="00867E45" w:rsidP="00867E45">
            <w:pPr>
              <w:pStyle w:val="KeinAbsatzformat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867E45" w:rsidRPr="008F1BF4" w:rsidTr="0060056F">
        <w:trPr>
          <w:trHeight w:val="454"/>
        </w:trPr>
        <w:tc>
          <w:tcPr>
            <w:tcW w:w="251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867E45" w:rsidRPr="00867E45" w:rsidRDefault="00E30CAA" w:rsidP="00FF4C07">
            <w:pPr>
              <w:ind w:left="-4000"/>
              <w:jc w:val="right"/>
              <w:rPr>
                <w:rFonts w:cs="Arial"/>
                <w:iCs/>
                <w:sz w:val="21"/>
                <w:szCs w:val="21"/>
              </w:rPr>
            </w:pPr>
            <w:r w:rsidRPr="00E30CAA">
              <w:rPr>
                <w:rFonts w:cs="Arial"/>
                <w:b/>
                <w:iCs/>
                <w:sz w:val="21"/>
                <w:szCs w:val="21"/>
              </w:rPr>
              <w:t>Brechungswinkel</w:t>
            </w:r>
            <w:r w:rsidRPr="00E30CAA">
              <w:rPr>
                <w:rFonts w:cs="Arial"/>
                <w:iCs/>
                <w:sz w:val="21"/>
                <w:szCs w:val="21"/>
              </w:rPr>
              <w:t xml:space="preserve"> </w:t>
            </w:r>
            <w:r w:rsidRPr="00E30CAA">
              <w:rPr>
                <w:rFonts w:ascii="Cambria Math" w:hAnsi="Cambria Math" w:cs="Arial"/>
                <w:b/>
                <w:i/>
                <w:iCs/>
                <w:sz w:val="21"/>
                <w:szCs w:val="21"/>
              </w:rPr>
              <w:t>β</w:t>
            </w:r>
          </w:p>
        </w:tc>
        <w:tc>
          <w:tcPr>
            <w:tcW w:w="685" w:type="dxa"/>
            <w:tcBorders>
              <w:right w:val="nil"/>
            </w:tcBorders>
            <w:vAlign w:val="bottom"/>
          </w:tcPr>
          <w:p w:rsidR="00867E45" w:rsidRPr="008F1BF4" w:rsidRDefault="00867E45" w:rsidP="00867E45">
            <w:pPr>
              <w:pStyle w:val="KeinAbsatzformat"/>
              <w:jc w:val="center"/>
            </w:pPr>
          </w:p>
        </w:tc>
        <w:tc>
          <w:tcPr>
            <w:tcW w:w="685" w:type="dxa"/>
            <w:tcBorders>
              <w:right w:val="nil"/>
            </w:tcBorders>
            <w:vAlign w:val="bottom"/>
          </w:tcPr>
          <w:p w:rsidR="00867E45" w:rsidRPr="008F1BF4" w:rsidRDefault="00867E45" w:rsidP="00867E45">
            <w:pPr>
              <w:pStyle w:val="KeinAbsatzformat"/>
              <w:jc w:val="center"/>
            </w:pPr>
          </w:p>
        </w:tc>
        <w:tc>
          <w:tcPr>
            <w:tcW w:w="685" w:type="dxa"/>
            <w:tcBorders>
              <w:right w:val="nil"/>
            </w:tcBorders>
            <w:vAlign w:val="bottom"/>
          </w:tcPr>
          <w:p w:rsidR="00867E45" w:rsidRPr="008F1BF4" w:rsidRDefault="00867E45" w:rsidP="00867E45">
            <w:pPr>
              <w:pStyle w:val="KeinAbsatzformat"/>
              <w:jc w:val="center"/>
            </w:pPr>
          </w:p>
        </w:tc>
        <w:tc>
          <w:tcPr>
            <w:tcW w:w="685" w:type="dxa"/>
            <w:tcBorders>
              <w:right w:val="nil"/>
            </w:tcBorders>
            <w:vAlign w:val="bottom"/>
          </w:tcPr>
          <w:p w:rsidR="00867E45" w:rsidRPr="008F1BF4" w:rsidRDefault="00867E45" w:rsidP="00867E45">
            <w:pPr>
              <w:pStyle w:val="KeinAbsatzformat"/>
              <w:jc w:val="center"/>
            </w:pPr>
          </w:p>
        </w:tc>
        <w:tc>
          <w:tcPr>
            <w:tcW w:w="685" w:type="dxa"/>
            <w:tcBorders>
              <w:right w:val="nil"/>
            </w:tcBorders>
            <w:vAlign w:val="bottom"/>
          </w:tcPr>
          <w:p w:rsidR="00867E45" w:rsidRPr="008F1BF4" w:rsidRDefault="00867E45" w:rsidP="00867E45">
            <w:pPr>
              <w:pStyle w:val="KeinAbsatzformat"/>
              <w:jc w:val="center"/>
            </w:pPr>
          </w:p>
        </w:tc>
        <w:tc>
          <w:tcPr>
            <w:tcW w:w="686" w:type="dxa"/>
            <w:tcBorders>
              <w:right w:val="nil"/>
            </w:tcBorders>
          </w:tcPr>
          <w:p w:rsidR="00867E45" w:rsidRPr="008F1BF4" w:rsidRDefault="00867E45" w:rsidP="00867E45">
            <w:pPr>
              <w:pStyle w:val="KeinAbsatzformat"/>
              <w:jc w:val="center"/>
            </w:pPr>
          </w:p>
        </w:tc>
      </w:tr>
      <w:tr w:rsidR="00E30CAA" w:rsidRPr="008F1BF4" w:rsidTr="0060056F">
        <w:trPr>
          <w:trHeight w:val="454"/>
        </w:trPr>
        <w:tc>
          <w:tcPr>
            <w:tcW w:w="251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E30CAA" w:rsidRPr="00E30CAA" w:rsidRDefault="0060056F" w:rsidP="00FF4C07">
            <w:pPr>
              <w:ind w:left="-4000"/>
              <w:jc w:val="right"/>
              <w:rPr>
                <w:rFonts w:cs="Arial"/>
                <w:b/>
                <w:iCs/>
                <w:sz w:val="21"/>
                <w:szCs w:val="21"/>
              </w:rPr>
            </w:pPr>
            <w:r w:rsidRPr="0060056F"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  <w:t>n</w:t>
            </w:r>
            <w:r w:rsidRPr="0060056F">
              <w:rPr>
                <w:rFonts w:cs="Arial"/>
                <w:b/>
                <w:iCs/>
                <w:sz w:val="21"/>
                <w:szCs w:val="21"/>
                <w:vertAlign w:val="subscript"/>
              </w:rPr>
              <w:t>Wasser→Luft</w:t>
            </w:r>
            <w:r w:rsidRPr="0060056F">
              <w:rPr>
                <w:rFonts w:cs="Arial"/>
                <w:b/>
                <w:iCs/>
                <w:sz w:val="21"/>
                <w:szCs w:val="21"/>
              </w:rPr>
              <w:t xml:space="preserve"> = sin(</w:t>
            </w:r>
            <w:r w:rsidRPr="0060056F">
              <w:rPr>
                <w:rFonts w:cs="Arial"/>
                <w:b/>
                <w:i/>
                <w:iCs/>
                <w:sz w:val="21"/>
                <w:szCs w:val="21"/>
              </w:rPr>
              <w:t>α</w:t>
            </w:r>
            <w:r w:rsidRPr="0060056F">
              <w:rPr>
                <w:rFonts w:cs="Arial"/>
                <w:b/>
                <w:iCs/>
                <w:sz w:val="21"/>
                <w:szCs w:val="21"/>
              </w:rPr>
              <w:t>) / sin(</w:t>
            </w:r>
            <w:r w:rsidRPr="00E30CAA">
              <w:rPr>
                <w:rFonts w:ascii="Cambria Math" w:hAnsi="Cambria Math" w:cs="Arial"/>
                <w:b/>
                <w:i/>
                <w:iCs/>
                <w:sz w:val="21"/>
                <w:szCs w:val="21"/>
              </w:rPr>
              <w:t>β</w:t>
            </w:r>
            <w:r w:rsidRPr="0060056F">
              <w:rPr>
                <w:rFonts w:cs="Arial"/>
                <w:b/>
                <w:iCs/>
                <w:sz w:val="21"/>
                <w:szCs w:val="21"/>
              </w:rPr>
              <w:t>)</w:t>
            </w:r>
          </w:p>
        </w:tc>
        <w:tc>
          <w:tcPr>
            <w:tcW w:w="685" w:type="dxa"/>
            <w:tcBorders>
              <w:right w:val="nil"/>
            </w:tcBorders>
            <w:vAlign w:val="bottom"/>
          </w:tcPr>
          <w:p w:rsidR="00E30CAA" w:rsidRPr="008F1BF4" w:rsidRDefault="00E30CAA" w:rsidP="00867E45">
            <w:pPr>
              <w:pStyle w:val="KeinAbsatzformat"/>
              <w:jc w:val="center"/>
            </w:pPr>
          </w:p>
        </w:tc>
        <w:tc>
          <w:tcPr>
            <w:tcW w:w="685" w:type="dxa"/>
            <w:tcBorders>
              <w:right w:val="nil"/>
            </w:tcBorders>
            <w:vAlign w:val="bottom"/>
          </w:tcPr>
          <w:p w:rsidR="00E30CAA" w:rsidRPr="008F1BF4" w:rsidRDefault="00E30CAA" w:rsidP="00867E45">
            <w:pPr>
              <w:pStyle w:val="KeinAbsatzformat"/>
              <w:jc w:val="center"/>
            </w:pPr>
          </w:p>
        </w:tc>
        <w:tc>
          <w:tcPr>
            <w:tcW w:w="685" w:type="dxa"/>
            <w:tcBorders>
              <w:right w:val="nil"/>
            </w:tcBorders>
            <w:vAlign w:val="bottom"/>
          </w:tcPr>
          <w:p w:rsidR="00E30CAA" w:rsidRPr="008F1BF4" w:rsidRDefault="00E30CAA" w:rsidP="00867E45">
            <w:pPr>
              <w:pStyle w:val="KeinAbsatzformat"/>
              <w:jc w:val="center"/>
            </w:pPr>
          </w:p>
        </w:tc>
        <w:tc>
          <w:tcPr>
            <w:tcW w:w="685" w:type="dxa"/>
            <w:tcBorders>
              <w:right w:val="nil"/>
            </w:tcBorders>
            <w:vAlign w:val="bottom"/>
          </w:tcPr>
          <w:p w:rsidR="00E30CAA" w:rsidRPr="008F1BF4" w:rsidRDefault="00E30CAA" w:rsidP="00867E45">
            <w:pPr>
              <w:pStyle w:val="KeinAbsatzformat"/>
              <w:jc w:val="center"/>
            </w:pPr>
          </w:p>
        </w:tc>
        <w:tc>
          <w:tcPr>
            <w:tcW w:w="685" w:type="dxa"/>
            <w:tcBorders>
              <w:right w:val="nil"/>
            </w:tcBorders>
            <w:vAlign w:val="bottom"/>
          </w:tcPr>
          <w:p w:rsidR="00E30CAA" w:rsidRPr="008F1BF4" w:rsidRDefault="00E30CAA" w:rsidP="00867E45">
            <w:pPr>
              <w:pStyle w:val="KeinAbsatzformat"/>
              <w:jc w:val="center"/>
            </w:pPr>
          </w:p>
        </w:tc>
        <w:tc>
          <w:tcPr>
            <w:tcW w:w="686" w:type="dxa"/>
            <w:tcBorders>
              <w:right w:val="nil"/>
            </w:tcBorders>
          </w:tcPr>
          <w:p w:rsidR="00E30CAA" w:rsidRPr="008F1BF4" w:rsidRDefault="00E30CAA" w:rsidP="00867E45">
            <w:pPr>
              <w:pStyle w:val="KeinAbsatzformat"/>
              <w:jc w:val="center"/>
            </w:pPr>
          </w:p>
        </w:tc>
      </w:tr>
    </w:tbl>
    <w:p w:rsidR="00DF32D2" w:rsidRDefault="00DF32D2" w:rsidP="00DF32D2">
      <w:pPr>
        <w:pStyle w:val="Head"/>
      </w:pPr>
      <w:r>
        <w:t>Auswertung:</w:t>
      </w:r>
    </w:p>
    <w:p w:rsidR="00316C32" w:rsidRPr="00316C32" w:rsidRDefault="0060056F" w:rsidP="00AD224C">
      <w:pPr>
        <w:pStyle w:val="ABAufgabenmitNummerierung"/>
      </w:pPr>
      <w:r w:rsidRPr="0060056F">
        <w:t xml:space="preserve">Berechne für </w:t>
      </w:r>
      <w:r w:rsidRPr="00AD224C">
        <w:t>jedes</w:t>
      </w:r>
      <w:r w:rsidRPr="0060056F">
        <w:t xml:space="preserve"> Messwertepaar den Brechungsindex </w:t>
      </w:r>
      <w:r w:rsidR="00AD224C">
        <w:br/>
      </w:r>
      <w:r w:rsidRPr="0060056F">
        <w:t>von Wasser in Luft</w:t>
      </w:r>
      <w:r w:rsidR="00316C32" w:rsidRPr="00316C32">
        <w:t>.</w:t>
      </w:r>
    </w:p>
    <w:p w:rsidR="000C321C" w:rsidRDefault="0060056F" w:rsidP="00AD224C">
      <w:pPr>
        <w:pStyle w:val="ABAufgabenmitNummerierung"/>
        <w:spacing w:after="120"/>
      </w:pPr>
      <w:r w:rsidRPr="00AD224C">
        <w:t>Berechne</w:t>
      </w:r>
      <w:r w:rsidRPr="0060056F">
        <w:t xml:space="preserve"> den Mittelwert der Brechungsindizes und vergleiche ihn mit dem Tabellenwert</w:t>
      </w:r>
      <w:r w:rsidR="00867E45">
        <w:t>.</w:t>
      </w:r>
    </w:p>
    <w:p w:rsidR="00E30CAA" w:rsidRDefault="00AD224C" w:rsidP="00E30CAA">
      <w:pPr>
        <w:pStyle w:val="KeinAbsatzformat"/>
        <w:ind w:left="-142"/>
      </w:pPr>
      <w:r w:rsidRPr="00AD224C">
        <w:rPr>
          <w:noProof/>
          <w:lang w:eastAsia="de-DE"/>
        </w:rPr>
        <w:drawing>
          <wp:anchor distT="0" distB="0" distL="114300" distR="114300" simplePos="0" relativeHeight="251667456" behindDoc="0" locked="0" layoutInCell="1" allowOverlap="1" wp14:anchorId="5FD5D645" wp14:editId="298A1173">
            <wp:simplePos x="0" y="0"/>
            <wp:positionH relativeFrom="column">
              <wp:posOffset>4325427</wp:posOffset>
            </wp:positionH>
            <wp:positionV relativeFrom="paragraph">
              <wp:posOffset>338760</wp:posOffset>
            </wp:positionV>
            <wp:extent cx="1913890" cy="1462845"/>
            <wp:effectExtent l="0" t="0" r="0" b="444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elle_Lichtgeschwindigkeit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146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CAA">
        <w:rPr>
          <w:noProof/>
          <w:lang w:eastAsia="de-DE"/>
        </w:rPr>
        <w:drawing>
          <wp:inline distT="0" distB="0" distL="0" distR="0" wp14:anchorId="30CC3056" wp14:editId="246718A1">
            <wp:extent cx="4210352" cy="1152939"/>
            <wp:effectExtent l="0" t="0" r="0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963" cy="1155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056F" w:rsidRPr="00AD224C" w:rsidRDefault="0060056F" w:rsidP="00AD224C">
      <w:pPr>
        <w:pStyle w:val="ABAufgabenmitNummerierung"/>
      </w:pPr>
      <w:r w:rsidRPr="00AD224C">
        <w:t>Fertige ein Brechungswinkel-Einfallswinkel-Diagramm an.</w:t>
      </w:r>
    </w:p>
    <w:p w:rsidR="0060056F" w:rsidRPr="00AD224C" w:rsidRDefault="0060056F" w:rsidP="00AD224C">
      <w:pPr>
        <w:pStyle w:val="ABAufgabenmitNummerierung"/>
      </w:pPr>
      <w:r w:rsidRPr="00AD224C">
        <w:t>Interpretiere das Diagramm. Gehe dabei auf den Wertebereich des Brechungswinkels ein.</w:t>
      </w:r>
    </w:p>
    <w:p w:rsidR="0060056F" w:rsidRPr="00AD224C" w:rsidRDefault="0060056F" w:rsidP="00AD224C">
      <w:pPr>
        <w:pStyle w:val="ABAufgabenmitNummerierung"/>
      </w:pPr>
      <w:r w:rsidRPr="00AD224C">
        <w:t xml:space="preserve">Informiere dich in deinem Lehrbuch über den </w:t>
      </w:r>
      <w:r w:rsidRPr="00AD224C">
        <w:rPr>
          <w:i/>
        </w:rPr>
        <w:t>Grenzwinkel</w:t>
      </w:r>
      <w:r w:rsidRPr="00AD224C">
        <w:t>.</w:t>
      </w:r>
    </w:p>
    <w:p w:rsidR="0060056F" w:rsidRPr="00AD224C" w:rsidRDefault="0060056F" w:rsidP="00AD224C">
      <w:pPr>
        <w:pStyle w:val="ABAufgabenmitNummerierung"/>
      </w:pPr>
      <w:r w:rsidRPr="00AD224C">
        <w:t>Bestimme den Grenzwinkel experimentell mit deinem Aufbau und zeichne dein Ergebnis in dein Diagramm ein.</w:t>
      </w:r>
    </w:p>
    <w:p w:rsidR="0060056F" w:rsidRPr="00AD224C" w:rsidRDefault="002C14CD" w:rsidP="00AD224C">
      <w:pPr>
        <w:pStyle w:val="ABAufgabenmitNummerierung"/>
      </w:pPr>
      <w: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4CA2E09" wp14:editId="4B54F087">
                <wp:simplePos x="0" y="0"/>
                <wp:positionH relativeFrom="column">
                  <wp:posOffset>4369131</wp:posOffset>
                </wp:positionH>
                <wp:positionV relativeFrom="paragraph">
                  <wp:posOffset>-3810</wp:posOffset>
                </wp:positionV>
                <wp:extent cx="2003425" cy="882015"/>
                <wp:effectExtent l="0" t="0" r="0" b="0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3202" cy="882015"/>
                          <a:chOff x="0" y="0"/>
                          <a:chExt cx="2003506" cy="882595"/>
                        </a:xfrm>
                      </wpg:grpSpPr>
                      <pic:pic xmlns:pic="http://schemas.openxmlformats.org/drawingml/2006/picture">
                        <pic:nvPicPr>
                          <pic:cNvPr id="4" name="Bild 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1357" y="0"/>
                            <a:ext cx="882149" cy="88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hteckige Legende 3"/>
                        <wps:cNvSpPr/>
                        <wps:spPr>
                          <a:xfrm>
                            <a:off x="0" y="111318"/>
                            <a:ext cx="993775" cy="659130"/>
                          </a:xfrm>
                          <a:prstGeom prst="wedgeRectCallout">
                            <a:avLst>
                              <a:gd name="adj1" fmla="val 58287"/>
                              <a:gd name="adj2" fmla="val 21796"/>
                            </a:avLst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14CD" w:rsidRPr="0001238D" w:rsidRDefault="002C14CD" w:rsidP="002C14CD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1238D">
                                <w:rPr>
                                  <w:b/>
                                  <w:sz w:val="16"/>
                                  <w:szCs w:val="16"/>
                                </w:rPr>
                                <w:t>Verlinkt:</w:t>
                              </w:r>
                            </w:p>
                            <w:p w:rsidR="002C14CD" w:rsidRPr="0001238D" w:rsidRDefault="007B15DD" w:rsidP="002C14C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…</w:t>
                              </w:r>
                            </w:p>
                            <w:p w:rsidR="002C14CD" w:rsidRPr="0001238D" w:rsidRDefault="007B15DD" w:rsidP="002C14C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…</w:t>
                              </w:r>
                            </w:p>
                            <w:p w:rsidR="002C14CD" w:rsidRPr="0001238D" w:rsidRDefault="007B15DD" w:rsidP="002C14C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CA2E09" id="Gruppieren 2" o:spid="_x0000_s1026" style="position:absolute;left:0;text-align:left;margin-left:344.05pt;margin-top:-.3pt;width:157.75pt;height:69.45pt;z-index:251671552" coordsize="20035,8825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2" o:spid="_x0000_s1027" type="#_x0000_t75" style="position:absolute;left:11213;width:8822;height:8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">
                  <v:imagedata r:id="rId14" o:title=""/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Rechteckige Legende 3" o:spid="_x0000_s1028" type="#_x0000_t61" style="position:absolute;top:1113;width:9937;height:6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" adj="23390,15508" fillcolor="white [3201]" strokecolor="#dc5924 [3208]" strokeweight="2pt">
                  <v:textbox>
                    <w:txbxContent>
                      <w:p w:rsidR="002C14CD" w:rsidRPr="0001238D" w:rsidRDefault="002C14CD" w:rsidP="002C14CD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01238D">
                          <w:rPr>
                            <w:b/>
                            <w:sz w:val="16"/>
                            <w:szCs w:val="16"/>
                          </w:rPr>
                          <w:t>Verlinkt:</w:t>
                        </w:r>
                      </w:p>
                      <w:p w:rsidR="002C14CD" w:rsidRPr="0001238D" w:rsidRDefault="007B15DD" w:rsidP="002C14CD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…</w:t>
                        </w:r>
                      </w:p>
                      <w:p w:rsidR="002C14CD" w:rsidRPr="0001238D" w:rsidRDefault="007B15DD" w:rsidP="002C14CD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…</w:t>
                        </w:r>
                      </w:p>
                      <w:p w:rsidR="002C14CD" w:rsidRPr="0001238D" w:rsidRDefault="007B15DD" w:rsidP="002C14CD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0056F" w:rsidRPr="00AD224C">
        <w:t>Berechne den Grenzwinkel mithilfe des Brechungsindexes und des Snellius’schen Brechungsgesetzes.</w:t>
      </w:r>
      <w:r>
        <w:t xml:space="preserve"> </w:t>
      </w:r>
    </w:p>
    <w:p w:rsidR="00E30CAA" w:rsidRPr="00E30CAA" w:rsidRDefault="00AD224C" w:rsidP="00AD224C">
      <w:pPr>
        <w:pStyle w:val="KeinAbsatzforma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AABC16" wp14:editId="07FE616D">
                <wp:simplePos x="0" y="0"/>
                <wp:positionH relativeFrom="column">
                  <wp:posOffset>-86802</wp:posOffset>
                </wp:positionH>
                <wp:positionV relativeFrom="paragraph">
                  <wp:posOffset>20817</wp:posOffset>
                </wp:positionV>
                <wp:extent cx="3904090" cy="505460"/>
                <wp:effectExtent l="0" t="0" r="20320" b="27940"/>
                <wp:wrapNone/>
                <wp:docPr id="46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409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24C" w:rsidRPr="00E0273E" w:rsidRDefault="00AD224C" w:rsidP="00AD224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0273E">
                              <w:rPr>
                                <w:b/>
                                <w:sz w:val="18"/>
                                <w:szCs w:val="18"/>
                              </w:rPr>
                              <w:t>Wiederholung</w:t>
                            </w:r>
                          </w:p>
                          <w:p w:rsidR="00AD224C" w:rsidRPr="00EC107D" w:rsidRDefault="00AD224C" w:rsidP="00AD22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C107D">
                              <w:rPr>
                                <w:sz w:val="20"/>
                                <w:szCs w:val="20"/>
                              </w:rPr>
                              <w:t>Snellius’sches Brechungsgesetz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 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n=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sin⁡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(α)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sin⁡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(β)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ABC1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9" type="#_x0000_t202" style="position:absolute;margin-left:-6.85pt;margin-top:1.65pt;width:307.4pt;height:3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">
                <v:textbox>
                  <w:txbxContent>
                    <w:p w:rsidR="00AD224C" w:rsidRPr="00E0273E" w:rsidRDefault="00AD224C" w:rsidP="00AD224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0273E">
                        <w:rPr>
                          <w:b/>
                          <w:sz w:val="18"/>
                          <w:szCs w:val="18"/>
                        </w:rPr>
                        <w:t>Wiederholung</w:t>
                      </w:r>
                    </w:p>
                    <w:p w:rsidR="00AD224C" w:rsidRPr="00EC107D" w:rsidRDefault="00AD224C" w:rsidP="00AD224C">
                      <w:pPr>
                        <w:rPr>
                          <w:sz w:val="20"/>
                          <w:szCs w:val="20"/>
                        </w:rPr>
                      </w:pPr>
                      <w:r w:rsidRPr="00EC107D">
                        <w:rPr>
                          <w:sz w:val="20"/>
                          <w:szCs w:val="20"/>
                        </w:rPr>
                        <w:t>Snellius’sches Brechungsgesetz</w:t>
                      </w:r>
                      <w:r>
                        <w:rPr>
                          <w:sz w:val="20"/>
                          <w:szCs w:val="20"/>
                        </w:rPr>
                        <w:t xml:space="preserve">:     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n=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sin⁡</m:t>
                            </m:r>
                            <m:r>
                              <w:rPr>
                                <w:rFonts w:ascii="Cambria Math" w:hAnsi="Cambria Math"/>
                              </w:rPr>
                              <m:t>(α)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sin⁡</m:t>
                            </m:r>
                            <m:r>
                              <w:rPr>
                                <w:rFonts w:ascii="Cambria Math" w:hAnsi="Cambria Math"/>
                              </w:rPr>
                              <m:t>(β)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</w:p>
    <w:sectPr w:rsidR="00E30CAA" w:rsidRPr="00E30CAA" w:rsidSect="005F50A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624" w:right="1077" w:bottom="720" w:left="1077" w:header="62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41B" w:rsidRDefault="00F1541B" w:rsidP="00F1541B">
      <w:r>
        <w:separator/>
      </w:r>
    </w:p>
  </w:endnote>
  <w:endnote w:type="continuationSeparator" w:id="0">
    <w:p w:rsidR="00F1541B" w:rsidRDefault="00F1541B" w:rsidP="00F1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TC Stone Sans Std Medium">
    <w:altName w:val="ITC Stone Sans Std Medium"/>
    <w:panose1 w:val="020B06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D8E" w:rsidRDefault="00126D8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9E5" w:rsidRPr="00126D8E" w:rsidRDefault="00AB2EDB" w:rsidP="004F1A3F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leader="underscore" w:pos="9923"/>
      </w:tabs>
      <w:ind w:left="-142" w:right="-171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47530 5 Version 02.00 </w:t>
    </w:r>
    <w:bookmarkStart w:id="0" w:name="_GoBack"/>
    <w:bookmarkEnd w:id="0"/>
    <w:r w:rsidR="004C49E5" w:rsidRPr="00126D8E">
      <w:rPr>
        <w:rFonts w:ascii="Arial" w:hAnsi="Arial" w:cs="Arial"/>
        <w:sz w:val="14"/>
        <w:szCs w:val="14"/>
      </w:rPr>
      <w:t>© Cornelsen Experimenta</w:t>
    </w:r>
  </w:p>
  <w:p w:rsidR="007D3956" w:rsidRPr="004C49E5" w:rsidRDefault="007D3956" w:rsidP="004C49E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D8E" w:rsidRDefault="00126D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41B" w:rsidRDefault="00F1541B" w:rsidP="00F1541B">
      <w:r>
        <w:separator/>
      </w:r>
    </w:p>
  </w:footnote>
  <w:footnote w:type="continuationSeparator" w:id="0">
    <w:p w:rsidR="00F1541B" w:rsidRDefault="00F1541B" w:rsidP="00F15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D8E" w:rsidRDefault="00126D8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031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4A0" w:firstRow="1" w:lastRow="0" w:firstColumn="1" w:lastColumn="0" w:noHBand="0" w:noVBand="1"/>
    </w:tblPr>
    <w:tblGrid>
      <w:gridCol w:w="1384"/>
      <w:gridCol w:w="4399"/>
      <w:gridCol w:w="4248"/>
    </w:tblGrid>
    <w:tr w:rsidR="009238C3" w:rsidTr="00EE24E4">
      <w:trPr>
        <w:trHeight w:val="425"/>
      </w:trPr>
      <w:tc>
        <w:tcPr>
          <w:tcW w:w="1384" w:type="dxa"/>
          <w:vMerge w:val="restart"/>
          <w:tcBorders>
            <w:bottom w:val="nil"/>
          </w:tcBorders>
          <w:shd w:val="clear" w:color="auto" w:fill="000000" w:themeFill="text1"/>
          <w:vAlign w:val="bottom"/>
        </w:tcPr>
        <w:p w:rsidR="009238C3" w:rsidRPr="00E54CFF" w:rsidRDefault="009238C3" w:rsidP="00B565B0">
          <w:pPr>
            <w:tabs>
              <w:tab w:val="left" w:pos="284"/>
            </w:tabs>
            <w:jc w:val="center"/>
            <w:rPr>
              <w:rFonts w:cs="Arial"/>
              <w:b/>
              <w:sz w:val="48"/>
              <w:szCs w:val="48"/>
            </w:rPr>
          </w:pPr>
          <w:r w:rsidRPr="00E54CFF">
            <w:rPr>
              <w:rFonts w:cs="Arial"/>
              <w:b/>
              <w:sz w:val="48"/>
              <w:szCs w:val="48"/>
            </w:rPr>
            <w:t>Ph</w:t>
          </w:r>
        </w:p>
        <w:p w:rsidR="009238C3" w:rsidRPr="00E54CFF" w:rsidRDefault="00B16030" w:rsidP="00BA34C2">
          <w:pPr>
            <w:tabs>
              <w:tab w:val="left" w:pos="284"/>
              <w:tab w:val="center" w:pos="799"/>
            </w:tabs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Optik</w:t>
          </w:r>
        </w:p>
      </w:tc>
      <w:tc>
        <w:tcPr>
          <w:tcW w:w="4399" w:type="dxa"/>
          <w:vMerge w:val="restart"/>
          <w:tcBorders>
            <w:bottom w:val="nil"/>
          </w:tcBorders>
          <w:vAlign w:val="center"/>
        </w:tcPr>
        <w:p w:rsidR="009238C3" w:rsidRPr="00DF1665" w:rsidRDefault="0060056F" w:rsidP="00E30CAA">
          <w:pPr>
            <w:pStyle w:val="ABTitel"/>
          </w:pPr>
          <w:r w:rsidRPr="0060056F">
            <w:t>Lichtbrechung im Wasser</w:t>
          </w:r>
        </w:p>
      </w:tc>
      <w:tc>
        <w:tcPr>
          <w:tcW w:w="4248" w:type="dxa"/>
          <w:tcBorders>
            <w:bottom w:val="single" w:sz="4" w:space="0" w:color="auto"/>
          </w:tcBorders>
          <w:tcMar>
            <w:top w:w="0" w:type="dxa"/>
          </w:tcMar>
        </w:tcPr>
        <w:p w:rsidR="009238C3" w:rsidRPr="009C2CCB" w:rsidRDefault="009238C3" w:rsidP="002C56BD">
          <w:pPr>
            <w:tabs>
              <w:tab w:val="left" w:pos="284"/>
            </w:tabs>
            <w:rPr>
              <w:rFonts w:cs="Arial"/>
              <w:sz w:val="18"/>
              <w:szCs w:val="18"/>
            </w:rPr>
          </w:pPr>
          <w:r w:rsidRPr="009C2CCB">
            <w:rPr>
              <w:rFonts w:cs="Arial"/>
              <w:sz w:val="18"/>
              <w:szCs w:val="18"/>
            </w:rPr>
            <w:t>Name</w:t>
          </w:r>
        </w:p>
      </w:tc>
    </w:tr>
    <w:tr w:rsidR="009238C3" w:rsidTr="00EE24E4">
      <w:trPr>
        <w:trHeight w:hRule="exact" w:val="425"/>
      </w:trPr>
      <w:tc>
        <w:tcPr>
          <w:tcW w:w="1384" w:type="dxa"/>
          <w:vMerge/>
          <w:tcBorders>
            <w:top w:val="nil"/>
          </w:tcBorders>
          <w:shd w:val="clear" w:color="auto" w:fill="000000" w:themeFill="text1"/>
        </w:tcPr>
        <w:p w:rsidR="009238C3" w:rsidRDefault="009238C3" w:rsidP="002C56BD">
          <w:pPr>
            <w:tabs>
              <w:tab w:val="left" w:pos="284"/>
            </w:tabs>
          </w:pPr>
        </w:p>
      </w:tc>
      <w:tc>
        <w:tcPr>
          <w:tcW w:w="4399" w:type="dxa"/>
          <w:vMerge/>
          <w:tcBorders>
            <w:top w:val="nil"/>
          </w:tcBorders>
        </w:tcPr>
        <w:p w:rsidR="009238C3" w:rsidRDefault="009238C3" w:rsidP="002C56BD">
          <w:pPr>
            <w:tabs>
              <w:tab w:val="left" w:pos="284"/>
            </w:tabs>
          </w:pPr>
        </w:p>
      </w:tc>
      <w:tc>
        <w:tcPr>
          <w:tcW w:w="4248" w:type="dxa"/>
          <w:tcBorders>
            <w:top w:val="single" w:sz="4" w:space="0" w:color="auto"/>
          </w:tcBorders>
          <w:vAlign w:val="bottom"/>
        </w:tcPr>
        <w:p w:rsidR="009238C3" w:rsidRPr="009C2CCB" w:rsidRDefault="009238C3" w:rsidP="009238C3">
          <w:pPr>
            <w:tabs>
              <w:tab w:val="left" w:pos="284"/>
            </w:tabs>
            <w:rPr>
              <w:rFonts w:cs="Arial"/>
              <w:sz w:val="18"/>
              <w:szCs w:val="18"/>
            </w:rPr>
          </w:pPr>
          <w:r w:rsidRPr="009C2CCB">
            <w:rPr>
              <w:rFonts w:cs="Arial"/>
              <w:sz w:val="18"/>
              <w:szCs w:val="18"/>
            </w:rPr>
            <w:t>Datum</w:t>
          </w:r>
        </w:p>
      </w:tc>
    </w:tr>
  </w:tbl>
  <w:p w:rsidR="00FD31B6" w:rsidRDefault="00FE5D11" w:rsidP="00FE5D11">
    <w:pPr>
      <w:pStyle w:val="Kopfzeile"/>
      <w:tabs>
        <w:tab w:val="clear" w:pos="4536"/>
        <w:tab w:val="clear" w:pos="9072"/>
        <w:tab w:val="left" w:pos="6413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D8E" w:rsidRDefault="00126D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84D71"/>
    <w:multiLevelType w:val="multilevel"/>
    <w:tmpl w:val="1A4A0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47C7C"/>
    <w:multiLevelType w:val="hybridMultilevel"/>
    <w:tmpl w:val="D50CD8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06E2E"/>
    <w:multiLevelType w:val="hybridMultilevel"/>
    <w:tmpl w:val="5EE03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4579F"/>
    <w:multiLevelType w:val="hybridMultilevel"/>
    <w:tmpl w:val="901E4AFC"/>
    <w:lvl w:ilvl="0" w:tplc="0A7C9110">
      <w:start w:val="1"/>
      <w:numFmt w:val="bullet"/>
      <w:pStyle w:val="AufgabeUntersuche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155FA"/>
    <w:multiLevelType w:val="hybridMultilevel"/>
    <w:tmpl w:val="33B654A8"/>
    <w:lvl w:ilvl="0" w:tplc="3A3807B8">
      <w:start w:val="1"/>
      <w:numFmt w:val="decimal"/>
      <w:lvlText w:val="%1."/>
      <w:lvlJc w:val="left"/>
      <w:pPr>
        <w:tabs>
          <w:tab w:val="num" w:pos="930"/>
        </w:tabs>
        <w:ind w:left="930" w:hanging="362"/>
      </w:pPr>
      <w:rPr>
        <w:rFonts w:ascii="Arial" w:eastAsiaTheme="minorHAnsi" w:hAnsi="Arial" w:cs="ITC Stone Sans Std Medium"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E587FAC"/>
    <w:multiLevelType w:val="hybridMultilevel"/>
    <w:tmpl w:val="40464BC0"/>
    <w:lvl w:ilvl="0" w:tplc="9716B164">
      <w:start w:val="1"/>
      <w:numFmt w:val="decimal"/>
      <w:pStyle w:val="ABAufgabenmitNummerierung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1553A"/>
    <w:multiLevelType w:val="hybridMultilevel"/>
    <w:tmpl w:val="2202FEEA"/>
    <w:lvl w:ilvl="0" w:tplc="F348DAB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6"/>
  </w:num>
  <w:num w:numId="5">
    <w:abstractNumId w:val="5"/>
  </w:num>
  <w:num w:numId="6">
    <w:abstractNumId w:val="6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  <w:num w:numId="11">
    <w:abstractNumId w:val="3"/>
  </w:num>
  <w:num w:numId="12">
    <w:abstractNumId w:val="1"/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9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F01"/>
    <w:rsid w:val="00010737"/>
    <w:rsid w:val="00015F34"/>
    <w:rsid w:val="00031185"/>
    <w:rsid w:val="000371BA"/>
    <w:rsid w:val="0004174A"/>
    <w:rsid w:val="000563EF"/>
    <w:rsid w:val="0007422E"/>
    <w:rsid w:val="000879F5"/>
    <w:rsid w:val="00091100"/>
    <w:rsid w:val="000B322A"/>
    <w:rsid w:val="000C321C"/>
    <w:rsid w:val="001079A6"/>
    <w:rsid w:val="001102B9"/>
    <w:rsid w:val="00114555"/>
    <w:rsid w:val="00116369"/>
    <w:rsid w:val="001204F8"/>
    <w:rsid w:val="00126D8E"/>
    <w:rsid w:val="001434C9"/>
    <w:rsid w:val="001450FF"/>
    <w:rsid w:val="00165E6B"/>
    <w:rsid w:val="0017030A"/>
    <w:rsid w:val="001705A7"/>
    <w:rsid w:val="00171A11"/>
    <w:rsid w:val="00182214"/>
    <w:rsid w:val="00184F5F"/>
    <w:rsid w:val="001C0D83"/>
    <w:rsid w:val="001C31DA"/>
    <w:rsid w:val="001C6279"/>
    <w:rsid w:val="001D5AD0"/>
    <w:rsid w:val="001F1FD1"/>
    <w:rsid w:val="00200F79"/>
    <w:rsid w:val="00213BBB"/>
    <w:rsid w:val="00231ECA"/>
    <w:rsid w:val="00240C8A"/>
    <w:rsid w:val="002415AE"/>
    <w:rsid w:val="00242D6B"/>
    <w:rsid w:val="00246B7B"/>
    <w:rsid w:val="00266D4B"/>
    <w:rsid w:val="00274CBA"/>
    <w:rsid w:val="002B4BA9"/>
    <w:rsid w:val="002B6ABA"/>
    <w:rsid w:val="002C14CD"/>
    <w:rsid w:val="002F20EF"/>
    <w:rsid w:val="00316C32"/>
    <w:rsid w:val="00337100"/>
    <w:rsid w:val="00347ED4"/>
    <w:rsid w:val="00360496"/>
    <w:rsid w:val="00370C39"/>
    <w:rsid w:val="00375BCF"/>
    <w:rsid w:val="003835E3"/>
    <w:rsid w:val="003926CA"/>
    <w:rsid w:val="00395C3A"/>
    <w:rsid w:val="00396F08"/>
    <w:rsid w:val="003A7073"/>
    <w:rsid w:val="003C228C"/>
    <w:rsid w:val="003D0CCB"/>
    <w:rsid w:val="003E109A"/>
    <w:rsid w:val="003E1E17"/>
    <w:rsid w:val="00400B0E"/>
    <w:rsid w:val="004046A0"/>
    <w:rsid w:val="00404A86"/>
    <w:rsid w:val="00406C3A"/>
    <w:rsid w:val="004231E1"/>
    <w:rsid w:val="004426FA"/>
    <w:rsid w:val="004507BA"/>
    <w:rsid w:val="00453DC9"/>
    <w:rsid w:val="0046265A"/>
    <w:rsid w:val="00481280"/>
    <w:rsid w:val="00494BAA"/>
    <w:rsid w:val="004A0842"/>
    <w:rsid w:val="004A43D6"/>
    <w:rsid w:val="004B0107"/>
    <w:rsid w:val="004C451F"/>
    <w:rsid w:val="004C49E5"/>
    <w:rsid w:val="004F1A3F"/>
    <w:rsid w:val="00543E79"/>
    <w:rsid w:val="0054510E"/>
    <w:rsid w:val="005762BD"/>
    <w:rsid w:val="005912A3"/>
    <w:rsid w:val="005A1D9C"/>
    <w:rsid w:val="005A49B5"/>
    <w:rsid w:val="005B1E9C"/>
    <w:rsid w:val="005D3197"/>
    <w:rsid w:val="005E65E0"/>
    <w:rsid w:val="005F50A5"/>
    <w:rsid w:val="0060056F"/>
    <w:rsid w:val="00600740"/>
    <w:rsid w:val="00602880"/>
    <w:rsid w:val="0061418E"/>
    <w:rsid w:val="00617437"/>
    <w:rsid w:val="00620F01"/>
    <w:rsid w:val="0066648D"/>
    <w:rsid w:val="006B1DEF"/>
    <w:rsid w:val="006D5BE9"/>
    <w:rsid w:val="006F0727"/>
    <w:rsid w:val="007233E9"/>
    <w:rsid w:val="00726212"/>
    <w:rsid w:val="007366D4"/>
    <w:rsid w:val="00736936"/>
    <w:rsid w:val="00743285"/>
    <w:rsid w:val="00746D24"/>
    <w:rsid w:val="00755AB6"/>
    <w:rsid w:val="007613B1"/>
    <w:rsid w:val="00791F2E"/>
    <w:rsid w:val="007A6510"/>
    <w:rsid w:val="007B0EC9"/>
    <w:rsid w:val="007B15DD"/>
    <w:rsid w:val="007B3192"/>
    <w:rsid w:val="007C1CA7"/>
    <w:rsid w:val="007D3956"/>
    <w:rsid w:val="007D6CE5"/>
    <w:rsid w:val="007E6B20"/>
    <w:rsid w:val="007F6C18"/>
    <w:rsid w:val="00802F47"/>
    <w:rsid w:val="00803B7F"/>
    <w:rsid w:val="00825D65"/>
    <w:rsid w:val="00835DC0"/>
    <w:rsid w:val="00851386"/>
    <w:rsid w:val="00856778"/>
    <w:rsid w:val="00865A9F"/>
    <w:rsid w:val="00867E45"/>
    <w:rsid w:val="00882078"/>
    <w:rsid w:val="008824D2"/>
    <w:rsid w:val="00894F06"/>
    <w:rsid w:val="0089683C"/>
    <w:rsid w:val="008B6DD8"/>
    <w:rsid w:val="008C2E2A"/>
    <w:rsid w:val="008D1933"/>
    <w:rsid w:val="008E2CE2"/>
    <w:rsid w:val="008F1BF4"/>
    <w:rsid w:val="009134BD"/>
    <w:rsid w:val="00915E0E"/>
    <w:rsid w:val="009238C3"/>
    <w:rsid w:val="00934FD8"/>
    <w:rsid w:val="009358B8"/>
    <w:rsid w:val="0095028A"/>
    <w:rsid w:val="00956DB1"/>
    <w:rsid w:val="00961FC2"/>
    <w:rsid w:val="0098196B"/>
    <w:rsid w:val="00985C37"/>
    <w:rsid w:val="00985CFA"/>
    <w:rsid w:val="009B260F"/>
    <w:rsid w:val="009C2537"/>
    <w:rsid w:val="009C2CCB"/>
    <w:rsid w:val="00A01BF6"/>
    <w:rsid w:val="00A036C9"/>
    <w:rsid w:val="00A21071"/>
    <w:rsid w:val="00A35031"/>
    <w:rsid w:val="00A36C06"/>
    <w:rsid w:val="00A3760D"/>
    <w:rsid w:val="00A53F9E"/>
    <w:rsid w:val="00A7274B"/>
    <w:rsid w:val="00A861E3"/>
    <w:rsid w:val="00A941DF"/>
    <w:rsid w:val="00AB2EDB"/>
    <w:rsid w:val="00AC312E"/>
    <w:rsid w:val="00AD224C"/>
    <w:rsid w:val="00AF10E3"/>
    <w:rsid w:val="00B16030"/>
    <w:rsid w:val="00B565B0"/>
    <w:rsid w:val="00BA34C2"/>
    <w:rsid w:val="00BA42DC"/>
    <w:rsid w:val="00BB720F"/>
    <w:rsid w:val="00BC072D"/>
    <w:rsid w:val="00BE4CB4"/>
    <w:rsid w:val="00BF6DC7"/>
    <w:rsid w:val="00C01318"/>
    <w:rsid w:val="00C10662"/>
    <w:rsid w:val="00C231CB"/>
    <w:rsid w:val="00C25F03"/>
    <w:rsid w:val="00C45D44"/>
    <w:rsid w:val="00C507FC"/>
    <w:rsid w:val="00C923F3"/>
    <w:rsid w:val="00CA3304"/>
    <w:rsid w:val="00CB6B53"/>
    <w:rsid w:val="00CC5DB0"/>
    <w:rsid w:val="00D032B4"/>
    <w:rsid w:val="00D10DAC"/>
    <w:rsid w:val="00D11FA2"/>
    <w:rsid w:val="00D147CB"/>
    <w:rsid w:val="00D16871"/>
    <w:rsid w:val="00D21936"/>
    <w:rsid w:val="00D47AAB"/>
    <w:rsid w:val="00D564A1"/>
    <w:rsid w:val="00D56A95"/>
    <w:rsid w:val="00D7561C"/>
    <w:rsid w:val="00DB20AB"/>
    <w:rsid w:val="00DB2DAC"/>
    <w:rsid w:val="00DB5270"/>
    <w:rsid w:val="00DD231A"/>
    <w:rsid w:val="00DD3038"/>
    <w:rsid w:val="00DD5521"/>
    <w:rsid w:val="00DE614F"/>
    <w:rsid w:val="00DF1665"/>
    <w:rsid w:val="00DF32D2"/>
    <w:rsid w:val="00DF67ED"/>
    <w:rsid w:val="00E23F03"/>
    <w:rsid w:val="00E279BA"/>
    <w:rsid w:val="00E30CAA"/>
    <w:rsid w:val="00E32730"/>
    <w:rsid w:val="00E34FD7"/>
    <w:rsid w:val="00E36F28"/>
    <w:rsid w:val="00E41D4D"/>
    <w:rsid w:val="00E508CD"/>
    <w:rsid w:val="00E54CFF"/>
    <w:rsid w:val="00E566DE"/>
    <w:rsid w:val="00E66576"/>
    <w:rsid w:val="00E844D8"/>
    <w:rsid w:val="00E95697"/>
    <w:rsid w:val="00EC3DF5"/>
    <w:rsid w:val="00EC6BAF"/>
    <w:rsid w:val="00EE0327"/>
    <w:rsid w:val="00EE24E4"/>
    <w:rsid w:val="00F002BB"/>
    <w:rsid w:val="00F009CD"/>
    <w:rsid w:val="00F14452"/>
    <w:rsid w:val="00F1541B"/>
    <w:rsid w:val="00F52727"/>
    <w:rsid w:val="00F719B0"/>
    <w:rsid w:val="00F722D5"/>
    <w:rsid w:val="00F74EF7"/>
    <w:rsid w:val="00FD31B6"/>
    <w:rsid w:val="00FE5D11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5687F99F"/>
  <w15:docId w15:val="{09EAE64A-AB69-4551-80F9-87E6A652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563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1705A7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KeinLeerraum">
    <w:name w:val="No Spacing"/>
    <w:uiPriority w:val="1"/>
    <w:semiHidden/>
    <w:qFormat/>
    <w:rsid w:val="000563EF"/>
  </w:style>
  <w:style w:type="paragraph" w:styleId="Fuzeile">
    <w:name w:val="footer"/>
    <w:basedOn w:val="Standard"/>
    <w:link w:val="FuzeileZchn"/>
    <w:uiPriority w:val="99"/>
    <w:rsid w:val="001705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63EF"/>
  </w:style>
  <w:style w:type="paragraph" w:styleId="Kopfzeile">
    <w:name w:val="header"/>
    <w:basedOn w:val="Standard"/>
    <w:link w:val="KopfzeileZchn"/>
    <w:uiPriority w:val="99"/>
    <w:semiHidden/>
    <w:rsid w:val="001705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563EF"/>
  </w:style>
  <w:style w:type="paragraph" w:customStyle="1" w:styleId="Material">
    <w:name w:val="Material"/>
    <w:basedOn w:val="KeinAbsatzformat"/>
    <w:uiPriority w:val="99"/>
    <w:semiHidden/>
    <w:rsid w:val="00BB720F"/>
    <w:pPr>
      <w:tabs>
        <w:tab w:val="left" w:pos="0"/>
        <w:tab w:val="right" w:pos="3197"/>
      </w:tabs>
    </w:pPr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05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05A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7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AufgabenmitNummerierung">
    <w:name w:val="AB_Aufgaben mit Nummerierung"/>
    <w:basedOn w:val="Standard"/>
    <w:next w:val="KeinAbsatzformat"/>
    <w:qFormat/>
    <w:rsid w:val="00AD224C"/>
    <w:pPr>
      <w:numPr>
        <w:numId w:val="7"/>
      </w:numPr>
      <w:tabs>
        <w:tab w:val="center" w:pos="142"/>
      </w:tabs>
      <w:autoSpaceDE w:val="0"/>
      <w:autoSpaceDN w:val="0"/>
      <w:adjustRightInd w:val="0"/>
      <w:spacing w:before="40"/>
      <w:ind w:left="142" w:right="3232" w:hanging="284"/>
      <w:textAlignment w:val="center"/>
    </w:pPr>
    <w:rPr>
      <w:rFonts w:cs="Arial"/>
      <w:noProof/>
      <w:color w:val="000000"/>
      <w:sz w:val="21"/>
      <w:szCs w:val="21"/>
      <w:lang w:eastAsia="de-DE"/>
    </w:rPr>
  </w:style>
  <w:style w:type="paragraph" w:customStyle="1" w:styleId="ABTitel">
    <w:name w:val="AB_Titel"/>
    <w:basedOn w:val="Standard"/>
    <w:qFormat/>
    <w:rsid w:val="009C2CCB"/>
    <w:pPr>
      <w:tabs>
        <w:tab w:val="left" w:pos="284"/>
      </w:tabs>
      <w:jc w:val="center"/>
    </w:pPr>
    <w:rPr>
      <w:rFonts w:cs="Arial"/>
      <w:b/>
      <w:sz w:val="32"/>
      <w:szCs w:val="32"/>
    </w:rPr>
  </w:style>
  <w:style w:type="paragraph" w:customStyle="1" w:styleId="ABAbsatzmitEinzug">
    <w:name w:val="AB_Absatz mit Einzug"/>
    <w:basedOn w:val="ABAufgabenmitNummerierung"/>
    <w:qFormat/>
    <w:rsid w:val="006B1DEF"/>
    <w:pPr>
      <w:numPr>
        <w:numId w:val="0"/>
      </w:numPr>
    </w:pPr>
  </w:style>
  <w:style w:type="paragraph" w:customStyle="1" w:styleId="Head">
    <w:name w:val="Head"/>
    <w:basedOn w:val="KeinLeerraum"/>
    <w:qFormat/>
    <w:rsid w:val="009C2CCB"/>
    <w:pPr>
      <w:spacing w:before="240"/>
      <w:ind w:left="-142"/>
    </w:pPr>
    <w:rPr>
      <w:rFonts w:cs="Arial"/>
      <w:b/>
    </w:rPr>
  </w:style>
  <w:style w:type="paragraph" w:customStyle="1" w:styleId="AufgabeUntersuche">
    <w:name w:val="Aufgabe_Untersuche"/>
    <w:basedOn w:val="ABAbsatzmitEinzug"/>
    <w:qFormat/>
    <w:rsid w:val="00E30CAA"/>
    <w:pPr>
      <w:numPr>
        <w:numId w:val="11"/>
      </w:numPr>
      <w:ind w:left="142" w:hanging="284"/>
    </w:pPr>
  </w:style>
  <w:style w:type="paragraph" w:customStyle="1" w:styleId="MaterialAufbau">
    <w:name w:val="Material Aufbau"/>
    <w:basedOn w:val="Standard"/>
    <w:qFormat/>
    <w:rsid w:val="00F74EF7"/>
    <w:pPr>
      <w:tabs>
        <w:tab w:val="left" w:leader="dot" w:pos="1843"/>
        <w:tab w:val="right" w:leader="dot" w:pos="2552"/>
      </w:tabs>
    </w:pPr>
    <w:rPr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EC3DF5"/>
    <w:rPr>
      <w:color w:val="808080"/>
    </w:rPr>
  </w:style>
  <w:style w:type="paragraph" w:customStyle="1" w:styleId="ArbeitsblattArbeitsauftragmitPfeil">
    <w:name w:val="Arbeitsblatt_Arbeitsauftrag mit Pfeil"/>
    <w:basedOn w:val="Standard"/>
    <w:uiPriority w:val="99"/>
    <w:rsid w:val="0066648D"/>
    <w:pPr>
      <w:autoSpaceDE w:val="0"/>
      <w:autoSpaceDN w:val="0"/>
      <w:adjustRightInd w:val="0"/>
      <w:spacing w:after="113" w:line="288" w:lineRule="auto"/>
      <w:ind w:left="283" w:hanging="283"/>
      <w:textAlignment w:val="center"/>
    </w:pPr>
    <w:rPr>
      <w:rFonts w:ascii="ITC Stone Sans Std Medium" w:hAnsi="ITC Stone Sans Std Medium" w:cs="ITC Stone Sans Std Medium"/>
      <w:color w:val="000000"/>
      <w:sz w:val="21"/>
      <w:szCs w:val="21"/>
    </w:rPr>
  </w:style>
  <w:style w:type="paragraph" w:customStyle="1" w:styleId="ArbeitsblattArbeitsauftragmitNummerierung">
    <w:name w:val="Arbeitsblatt_Arbeitsauftrag mit Nummerierung"/>
    <w:basedOn w:val="KeinAbsatzformat"/>
    <w:uiPriority w:val="99"/>
    <w:rsid w:val="008D1933"/>
    <w:pPr>
      <w:tabs>
        <w:tab w:val="left" w:pos="283"/>
      </w:tabs>
      <w:spacing w:after="113"/>
      <w:ind w:left="283" w:hanging="283"/>
    </w:pPr>
    <w:rPr>
      <w:rFonts w:ascii="ITC Stone Sans Std Medium" w:hAnsi="ITC Stone Sans Std Medium" w:cs="ITC Stone Sans Std Medium"/>
      <w:sz w:val="21"/>
      <w:szCs w:val="21"/>
    </w:rPr>
  </w:style>
  <w:style w:type="paragraph" w:customStyle="1" w:styleId="ArbeitsblattArbeitsauftragohneEinzug">
    <w:name w:val="Arbeitsblatt_Arbeitsauftrag ohne Einzug"/>
    <w:basedOn w:val="KeinAbsatzformat"/>
    <w:uiPriority w:val="99"/>
    <w:rsid w:val="00316C32"/>
    <w:pPr>
      <w:spacing w:after="57"/>
    </w:pPr>
    <w:rPr>
      <w:rFonts w:ascii="ITC Stone Sans Std Medium" w:hAnsi="ITC Stone Sans Std Medium" w:cs="ITC Stone Sans Std Medium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tif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tif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Essenz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A0901-CAA3-4283-8202-829AE898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Hebelgesetz I</vt:lpstr>
    </vt:vector>
  </TitlesOfParts>
  <Company>Cornelsen Experimenta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Cornelsen Experimenta GmbH</dc:creator>
  <cp:lastPrinted>2015-07-10T09:23:00Z</cp:lastPrinted>
  <dcterms:created xsi:type="dcterms:W3CDTF">2016-03-22T09:46:00Z</dcterms:created>
  <dcterms:modified xsi:type="dcterms:W3CDTF">2018-05-09T10:04:00Z</dcterms:modified>
</cp:coreProperties>
</file>