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042" w:type="dxa"/>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345"/>
        <w:gridCol w:w="343"/>
        <w:gridCol w:w="236"/>
        <w:gridCol w:w="3118"/>
      </w:tblGrid>
      <w:tr w:rsidR="00313D17" w:rsidRPr="00C923F3" w:rsidTr="00B04C81">
        <w:trPr>
          <w:trHeight w:val="20"/>
        </w:trPr>
        <w:tc>
          <w:tcPr>
            <w:tcW w:w="6688" w:type="dxa"/>
            <w:gridSpan w:val="2"/>
            <w:tcBorders>
              <w:top w:val="nil"/>
              <w:bottom w:val="nil"/>
            </w:tcBorders>
            <w:shd w:val="clear" w:color="auto" w:fill="DCE1EF" w:themeFill="accent3" w:themeFillTint="33"/>
            <w:tcMar>
              <w:top w:w="57" w:type="dxa"/>
              <w:bottom w:w="57" w:type="dxa"/>
            </w:tcMar>
          </w:tcPr>
          <w:p w:rsidR="00313D17" w:rsidRPr="00854A03" w:rsidRDefault="00313D17" w:rsidP="00854A03">
            <w:pPr>
              <w:rPr>
                <w:noProof/>
                <w:sz w:val="21"/>
                <w:szCs w:val="21"/>
                <w:lang w:eastAsia="de-DE"/>
              </w:rPr>
            </w:pPr>
            <w:r w:rsidRPr="00854A03">
              <w:rPr>
                <w:noProof/>
                <w:sz w:val="21"/>
                <w:szCs w:val="21"/>
                <w:lang w:eastAsia="de-DE"/>
              </w:rPr>
              <w:t xml:space="preserve">Die folgende Definition soll untersucht werden: </w:t>
            </w:r>
          </w:p>
          <w:p w:rsidR="00313D17" w:rsidRPr="006D1C09" w:rsidRDefault="00313D17" w:rsidP="00854A03">
            <w:pPr>
              <w:rPr>
                <w:i/>
                <w:sz w:val="18"/>
                <w:szCs w:val="18"/>
              </w:rPr>
            </w:pPr>
            <w:r w:rsidRPr="006D1C09">
              <w:rPr>
                <w:i/>
                <w:noProof/>
                <w:sz w:val="18"/>
                <w:szCs w:val="18"/>
                <w:lang w:eastAsia="de-DE"/>
              </w:rPr>
              <w:t>„Eine Sammellinse bündelt parallel einfallendes Licht in einem Punkt, der als Brennpunkt der Linse bezeichnet wird.“</w:t>
            </w:r>
          </w:p>
        </w:tc>
        <w:tc>
          <w:tcPr>
            <w:tcW w:w="236" w:type="dxa"/>
            <w:tcBorders>
              <w:top w:val="nil"/>
              <w:bottom w:val="nil"/>
            </w:tcBorders>
            <w:shd w:val="clear" w:color="auto" w:fill="auto"/>
          </w:tcPr>
          <w:p w:rsidR="00313D17" w:rsidRPr="00C923F3" w:rsidRDefault="00313D17" w:rsidP="00DB2DAC">
            <w:pPr>
              <w:tabs>
                <w:tab w:val="left" w:pos="284"/>
              </w:tabs>
              <w:rPr>
                <w:rFonts w:ascii="Arial" w:hAnsi="Arial" w:cs="Arial"/>
                <w:sz w:val="21"/>
                <w:szCs w:val="21"/>
              </w:rPr>
            </w:pPr>
          </w:p>
        </w:tc>
        <w:tc>
          <w:tcPr>
            <w:tcW w:w="3118" w:type="dxa"/>
            <w:vMerge w:val="restart"/>
            <w:tcBorders>
              <w:top w:val="nil"/>
            </w:tcBorders>
            <w:shd w:val="clear" w:color="auto" w:fill="FFFFFF" w:themeFill="background1"/>
            <w:tcMar>
              <w:left w:w="0" w:type="dxa"/>
              <w:right w:w="0" w:type="dxa"/>
            </w:tcMar>
          </w:tcPr>
          <w:p w:rsidR="00313D17" w:rsidRPr="00C923F3" w:rsidRDefault="00313D17" w:rsidP="007A50F2">
            <w:pPr>
              <w:tabs>
                <w:tab w:val="left" w:pos="284"/>
                <w:tab w:val="center" w:pos="1559"/>
              </w:tabs>
              <w:jc w:val="right"/>
              <w:rPr>
                <w:rFonts w:ascii="Arial" w:hAnsi="Arial" w:cs="Arial"/>
                <w:sz w:val="21"/>
                <w:szCs w:val="21"/>
              </w:rPr>
            </w:pPr>
            <w:r>
              <w:rPr>
                <w:rFonts w:ascii="Arial" w:hAnsi="Arial" w:cs="Arial"/>
                <w:noProof/>
                <w:sz w:val="21"/>
                <w:szCs w:val="21"/>
                <w:lang w:eastAsia="de-DE"/>
              </w:rPr>
              <w:drawing>
                <wp:inline distT="0" distB="0" distL="0" distR="0" wp14:anchorId="5F9BC465" wp14:editId="75CA534B">
                  <wp:extent cx="1898508" cy="1968499"/>
                  <wp:effectExtent l="0" t="0" r="698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 Sammellinse_Info.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8508" cy="1968499"/>
                          </a:xfrm>
                          <a:prstGeom prst="rect">
                            <a:avLst/>
                          </a:prstGeom>
                        </pic:spPr>
                      </pic:pic>
                    </a:graphicData>
                  </a:graphic>
                </wp:inline>
              </w:drawing>
            </w:r>
          </w:p>
        </w:tc>
      </w:tr>
      <w:tr w:rsidR="00313D17" w:rsidRPr="00C923F3" w:rsidTr="00890E5A">
        <w:trPr>
          <w:trHeight w:val="2188"/>
        </w:trPr>
        <w:tc>
          <w:tcPr>
            <w:tcW w:w="6688" w:type="dxa"/>
            <w:gridSpan w:val="2"/>
            <w:tcBorders>
              <w:top w:val="nil"/>
              <w:bottom w:val="nil"/>
            </w:tcBorders>
            <w:shd w:val="clear" w:color="auto" w:fill="auto"/>
            <w:tcMar>
              <w:top w:w="57" w:type="dxa"/>
              <w:bottom w:w="57" w:type="dxa"/>
            </w:tcMar>
          </w:tcPr>
          <w:p w:rsidR="00313D17" w:rsidRDefault="00313D17" w:rsidP="00890E5A">
            <w:pPr>
              <w:pStyle w:val="Head"/>
            </w:pPr>
            <w:r w:rsidRPr="00890E5A">
              <w:t>Durchführung</w:t>
            </w:r>
            <w:r>
              <w:t>:</w:t>
            </w:r>
          </w:p>
          <w:p w:rsidR="00313D17" w:rsidRPr="00854A03" w:rsidRDefault="00313D17" w:rsidP="00313D17">
            <w:pPr>
              <w:pStyle w:val="Aufgabe"/>
            </w:pPr>
            <w:r w:rsidRPr="00854A03">
              <w:t>Lege die Schnittlinse mit der rauen Seite nach unten mittig auf die gestrichelte Linie. Liegt die Linse exakt, wird ein Laserstrahl entlang der optischen Achse nicht gebrochen.</w:t>
            </w:r>
            <w:r w:rsidRPr="00854A03">
              <w:br/>
              <w:t>Wenn deine Schnittlinse ausgerichtet ist, kannst du mit dem Experiment beginnen.</w:t>
            </w:r>
          </w:p>
          <w:p w:rsidR="00313D17" w:rsidRPr="00854A03" w:rsidRDefault="00313D17" w:rsidP="00313D17">
            <w:pPr>
              <w:pStyle w:val="Aufgabe"/>
              <w:rPr>
                <w:noProof/>
                <w:lang w:eastAsia="de-DE"/>
              </w:rPr>
            </w:pPr>
            <w:r w:rsidRPr="00854A03">
              <w:t>Prüfe experimentell, ob die Schnittlinse einen Brennpunkt besitzt.</w:t>
            </w:r>
          </w:p>
        </w:tc>
        <w:tc>
          <w:tcPr>
            <w:tcW w:w="236" w:type="dxa"/>
            <w:tcBorders>
              <w:top w:val="nil"/>
              <w:bottom w:val="nil"/>
            </w:tcBorders>
            <w:shd w:val="clear" w:color="auto" w:fill="auto"/>
          </w:tcPr>
          <w:p w:rsidR="00313D17" w:rsidRPr="00C923F3" w:rsidRDefault="00313D17" w:rsidP="00DB2DAC">
            <w:pPr>
              <w:tabs>
                <w:tab w:val="left" w:pos="284"/>
              </w:tabs>
              <w:rPr>
                <w:rFonts w:ascii="Arial" w:hAnsi="Arial" w:cs="Arial"/>
                <w:sz w:val="21"/>
                <w:szCs w:val="21"/>
              </w:rPr>
            </w:pPr>
          </w:p>
        </w:tc>
        <w:tc>
          <w:tcPr>
            <w:tcW w:w="3118" w:type="dxa"/>
            <w:vMerge/>
            <w:tcBorders>
              <w:bottom w:val="nil"/>
            </w:tcBorders>
            <w:shd w:val="clear" w:color="auto" w:fill="auto"/>
            <w:tcMar>
              <w:left w:w="0" w:type="dxa"/>
              <w:right w:w="0" w:type="dxa"/>
            </w:tcMar>
          </w:tcPr>
          <w:p w:rsidR="00313D17" w:rsidRPr="00C923F3" w:rsidRDefault="00313D17" w:rsidP="00EF46D2">
            <w:pPr>
              <w:tabs>
                <w:tab w:val="left" w:pos="284"/>
                <w:tab w:val="center" w:pos="1559"/>
              </w:tabs>
              <w:rPr>
                <w:rFonts w:ascii="Arial" w:hAnsi="Arial" w:cs="Arial"/>
                <w:sz w:val="21"/>
                <w:szCs w:val="21"/>
              </w:rPr>
            </w:pPr>
          </w:p>
        </w:tc>
      </w:tr>
      <w:tr w:rsidR="008439D6" w:rsidRPr="00C923F3" w:rsidTr="006607C2">
        <w:trPr>
          <w:trHeight w:val="20"/>
        </w:trPr>
        <w:tc>
          <w:tcPr>
            <w:tcW w:w="10042" w:type="dxa"/>
            <w:gridSpan w:val="4"/>
            <w:tcBorders>
              <w:top w:val="nil"/>
              <w:bottom w:val="nil"/>
            </w:tcBorders>
            <w:shd w:val="clear" w:color="auto" w:fill="auto"/>
            <w:tcMar>
              <w:top w:w="57" w:type="dxa"/>
              <w:bottom w:w="57" w:type="dxa"/>
            </w:tcMar>
          </w:tcPr>
          <w:p w:rsidR="008439D6" w:rsidRPr="00C923F3" w:rsidRDefault="00145C34" w:rsidP="00313D17">
            <w:pPr>
              <w:pStyle w:val="Aufgabe"/>
              <w:numPr>
                <w:ilvl w:val="0"/>
                <w:numId w:val="0"/>
              </w:numPr>
              <w:ind w:left="284"/>
              <w:rPr>
                <w:rFonts w:ascii="Arial" w:hAnsi="Arial"/>
              </w:rPr>
            </w:pPr>
            <w:r>
              <w:rPr>
                <w:rFonts w:ascii="Arial" w:hAnsi="Arial"/>
                <w:noProof/>
                <w:lang w:eastAsia="de-DE"/>
              </w:rPr>
              <w:drawing>
                <wp:anchor distT="0" distB="0" distL="114300" distR="114300" simplePos="0" relativeHeight="251658240" behindDoc="0" locked="0" layoutInCell="1" allowOverlap="1" wp14:anchorId="76A787E0" wp14:editId="14148AE6">
                  <wp:simplePos x="0" y="0"/>
                  <wp:positionH relativeFrom="column">
                    <wp:posOffset>-675945</wp:posOffset>
                  </wp:positionH>
                  <wp:positionV relativeFrom="paragraph">
                    <wp:posOffset>47666</wp:posOffset>
                  </wp:positionV>
                  <wp:extent cx="7553739" cy="2019507"/>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 Sammellinse_StrahlengangA.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3739" cy="2019507"/>
                          </a:xfrm>
                          <a:prstGeom prst="rect">
                            <a:avLst/>
                          </a:prstGeom>
                        </pic:spPr>
                      </pic:pic>
                    </a:graphicData>
                  </a:graphic>
                  <wp14:sizeRelH relativeFrom="page">
                    <wp14:pctWidth>0</wp14:pctWidth>
                  </wp14:sizeRelH>
                  <wp14:sizeRelV relativeFrom="page">
                    <wp14:pctHeight>0</wp14:pctHeight>
                  </wp14:sizeRelV>
                </wp:anchor>
              </w:drawing>
            </w:r>
          </w:p>
        </w:tc>
      </w:tr>
      <w:tr w:rsidR="00EF46D2" w:rsidRPr="00C923F3" w:rsidTr="00890E5A">
        <w:trPr>
          <w:trHeight w:val="2655"/>
        </w:trPr>
        <w:tc>
          <w:tcPr>
            <w:tcW w:w="10042" w:type="dxa"/>
            <w:gridSpan w:val="4"/>
            <w:tcBorders>
              <w:top w:val="nil"/>
              <w:bottom w:val="nil"/>
            </w:tcBorders>
            <w:shd w:val="clear" w:color="auto" w:fill="auto"/>
            <w:tcMar>
              <w:top w:w="57" w:type="dxa"/>
              <w:bottom w:w="57" w:type="dxa"/>
            </w:tcMar>
            <w:vAlign w:val="center"/>
          </w:tcPr>
          <w:p w:rsidR="00EF46D2" w:rsidRPr="00313D17" w:rsidRDefault="003E4504" w:rsidP="00313D17">
            <w:pPr>
              <w:rPr>
                <w:lang w:eastAsia="de-DE"/>
              </w:rPr>
            </w:pPr>
            <w:r>
              <w:rPr>
                <w:noProof/>
                <w:lang w:eastAsia="de-DE"/>
              </w:rPr>
              <mc:AlternateContent>
                <mc:Choice Requires="wps">
                  <w:drawing>
                    <wp:anchor distT="0" distB="0" distL="114300" distR="114300" simplePos="0" relativeHeight="251669504" behindDoc="0" locked="1" layoutInCell="0" allowOverlap="1" wp14:anchorId="460357DA" wp14:editId="094E29C7">
                      <wp:simplePos x="0" y="0"/>
                      <wp:positionH relativeFrom="column">
                        <wp:posOffset>4465955</wp:posOffset>
                      </wp:positionH>
                      <wp:positionV relativeFrom="paragraph">
                        <wp:posOffset>1149350</wp:posOffset>
                      </wp:positionV>
                      <wp:extent cx="1835785" cy="1079500"/>
                      <wp:effectExtent l="0" t="0" r="0" b="6350"/>
                      <wp:wrapNone/>
                      <wp:docPr id="4" name="Rechteckige Legende 4"/>
                      <wp:cNvGraphicFramePr/>
                      <a:graphic xmlns:a="http://schemas.openxmlformats.org/drawingml/2006/main">
                        <a:graphicData uri="http://schemas.microsoft.com/office/word/2010/wordprocessingShape">
                          <wps:wsp>
                            <wps:cNvSpPr/>
                            <wps:spPr>
                              <a:xfrm>
                                <a:off x="0" y="0"/>
                                <a:ext cx="1835785" cy="1079500"/>
                              </a:xfrm>
                              <a:prstGeom prst="wedgeRectCallout">
                                <a:avLst>
                                  <a:gd name="adj1" fmla="val -19679"/>
                                  <a:gd name="adj2" fmla="val 49064"/>
                                </a:avLst>
                              </a:prstGeom>
                              <a:solidFill>
                                <a:schemeClr val="accent2">
                                  <a:lumMod val="40000"/>
                                  <a:lumOff val="60000"/>
                                </a:schemeClr>
                              </a:solidFill>
                              <a:ln>
                                <a:noFill/>
                              </a:ln>
                            </wps:spPr>
                            <wps:style>
                              <a:lnRef idx="2">
                                <a:schemeClr val="accent2"/>
                              </a:lnRef>
                              <a:fillRef idx="1">
                                <a:schemeClr val="lt1"/>
                              </a:fillRef>
                              <a:effectRef idx="0">
                                <a:schemeClr val="accent2"/>
                              </a:effectRef>
                              <a:fontRef idx="minor">
                                <a:schemeClr val="dk1"/>
                              </a:fontRef>
                            </wps:style>
                            <wps:txbx>
                              <w:txbxContent>
                                <w:p w:rsidR="003E4504" w:rsidRPr="003E4504" w:rsidRDefault="003E4504" w:rsidP="003E4504">
                                  <w:pPr>
                                    <w:rPr>
                                      <w:sz w:val="18"/>
                                      <w:szCs w:val="18"/>
                                    </w:rPr>
                                  </w:pPr>
                                  <w:r w:rsidRPr="003E4504">
                                    <w:rPr>
                                      <w:sz w:val="18"/>
                                      <w:szCs w:val="18"/>
                                    </w:rPr>
                                    <w:t xml:space="preserve">Raue Seite liegt auf! </w:t>
                                  </w:r>
                                </w:p>
                                <w:p w:rsidR="003E4504" w:rsidRPr="003E4504" w:rsidRDefault="003E4504" w:rsidP="003E4504">
                                  <w:pPr>
                                    <w:rPr>
                                      <w:sz w:val="18"/>
                                      <w:szCs w:val="18"/>
                                    </w:rPr>
                                  </w:pPr>
                                  <w:r w:rsidRPr="003E4504">
                                    <w:rPr>
                                      <w:sz w:val="18"/>
                                      <w:szCs w:val="18"/>
                                    </w:rPr>
                                    <w:t>Verhindere beim Überprüfen, dass ein Teil des Laserstrahls über den Körper scheint.</w:t>
                                  </w:r>
                                </w:p>
                                <w:p w:rsidR="003E4504" w:rsidRPr="007A50F2" w:rsidRDefault="003E4504" w:rsidP="003E4504">
                                  <w:pPr>
                                    <w:rPr>
                                      <w:sz w:val="18"/>
                                      <w:szCs w:val="18"/>
                                    </w:rPr>
                                  </w:pPr>
                                  <w:r w:rsidRPr="003E4504">
                                    <w:rPr>
                                      <w:sz w:val="18"/>
                                      <w:szCs w:val="18"/>
                                    </w:rPr>
                                    <w:t>Achte darauf, dass das Arbeitsblatt plan auf der Fläche liegt.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4" o:spid="_x0000_s1026" type="#_x0000_t61" style="position:absolute;margin-left:351.65pt;margin-top:90.5pt;width:144.5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" o:allowincell="f" adj="6549,21398" fillcolor="#fee895 [1301]" stroked="f" strokeweight="2pt">
                      <v:textbox>
                        <w:txbxContent>
                          <w:p w:rsidR="003E4504" w:rsidRPr="003E4504" w:rsidRDefault="003E4504" w:rsidP="003E4504">
                            <w:pPr>
                              <w:rPr>
                                <w:sz w:val="18"/>
                                <w:szCs w:val="18"/>
                              </w:rPr>
                            </w:pPr>
                            <w:r w:rsidRPr="003E4504">
                              <w:rPr>
                                <w:sz w:val="18"/>
                                <w:szCs w:val="18"/>
                              </w:rPr>
                              <w:t xml:space="preserve">Raue Seite liegt auf! </w:t>
                            </w:r>
                          </w:p>
                          <w:p w:rsidR="003E4504" w:rsidRPr="003E4504" w:rsidRDefault="003E4504" w:rsidP="003E4504">
                            <w:pPr>
                              <w:rPr>
                                <w:sz w:val="18"/>
                                <w:szCs w:val="18"/>
                              </w:rPr>
                            </w:pPr>
                            <w:r w:rsidRPr="003E4504">
                              <w:rPr>
                                <w:sz w:val="18"/>
                                <w:szCs w:val="18"/>
                              </w:rPr>
                              <w:t>Verhindere beim Überprüfen, dass ein Teil des Laserstrahls über den Körper scheint.</w:t>
                            </w:r>
                          </w:p>
                          <w:p w:rsidR="003E4504" w:rsidRPr="007A50F2" w:rsidRDefault="003E4504" w:rsidP="003E4504">
                            <w:pPr>
                              <w:rPr>
                                <w:sz w:val="18"/>
                                <w:szCs w:val="18"/>
                              </w:rPr>
                            </w:pPr>
                            <w:r w:rsidRPr="003E4504">
                              <w:rPr>
                                <w:sz w:val="18"/>
                                <w:szCs w:val="18"/>
                              </w:rPr>
                              <w:t>Achte darauf, dass das Arbeitsblatt plan auf der Fläche liegt.</w:t>
                            </w:r>
                          </w:p>
                        </w:txbxContent>
                      </v:textbox>
                      <w10:anchorlock/>
                    </v:shape>
                  </w:pict>
                </mc:Fallback>
              </mc:AlternateContent>
            </w:r>
          </w:p>
        </w:tc>
      </w:tr>
      <w:tr w:rsidR="0000753F" w:rsidRPr="00C923F3" w:rsidTr="00890E5A">
        <w:trPr>
          <w:trHeight w:val="173"/>
        </w:trPr>
        <w:tc>
          <w:tcPr>
            <w:tcW w:w="10042" w:type="dxa"/>
            <w:gridSpan w:val="4"/>
            <w:tcBorders>
              <w:top w:val="nil"/>
              <w:bottom w:val="nil"/>
            </w:tcBorders>
            <w:shd w:val="clear" w:color="auto" w:fill="auto"/>
            <w:tcMar>
              <w:top w:w="57" w:type="dxa"/>
              <w:bottom w:w="57" w:type="dxa"/>
            </w:tcMar>
          </w:tcPr>
          <w:p w:rsidR="0000753F" w:rsidRPr="0000753F" w:rsidRDefault="00313D17" w:rsidP="007A50F2">
            <w:pPr>
              <w:pStyle w:val="Aufgabe"/>
              <w:spacing w:before="0" w:after="0"/>
            </w:pPr>
            <w:r w:rsidRPr="00313D17">
              <w:t>Prüfe, ob die Schnittlinse auch achsferne Parallelstrahlen bündelt.</w:t>
            </w:r>
            <w:r w:rsidR="00145C34">
              <w:t xml:space="preserve"> </w:t>
            </w:r>
          </w:p>
        </w:tc>
      </w:tr>
      <w:tr w:rsidR="0000753F" w:rsidRPr="00C923F3" w:rsidTr="007A50F2">
        <w:trPr>
          <w:trHeight w:val="3284"/>
        </w:trPr>
        <w:tc>
          <w:tcPr>
            <w:tcW w:w="10042" w:type="dxa"/>
            <w:gridSpan w:val="4"/>
            <w:tcBorders>
              <w:top w:val="nil"/>
              <w:bottom w:val="nil"/>
            </w:tcBorders>
            <w:shd w:val="clear" w:color="auto" w:fill="auto"/>
            <w:tcMar>
              <w:top w:w="57" w:type="dxa"/>
              <w:bottom w:w="57" w:type="dxa"/>
            </w:tcMar>
          </w:tcPr>
          <w:p w:rsidR="000C0E71" w:rsidRPr="000C0E71" w:rsidRDefault="007A50F2" w:rsidP="007A50F2">
            <w:pPr>
              <w:pStyle w:val="ABAufgabenmitNummerierung"/>
              <w:numPr>
                <w:ilvl w:val="0"/>
                <w:numId w:val="0"/>
              </w:numPr>
              <w:tabs>
                <w:tab w:val="clear" w:pos="284"/>
                <w:tab w:val="center" w:pos="0"/>
              </w:tabs>
              <w:spacing w:after="0"/>
            </w:pPr>
            <w:r>
              <w:rPr>
                <w:noProof/>
                <w:lang w:eastAsia="de-DE"/>
              </w:rPr>
              <w:drawing>
                <wp:anchor distT="0" distB="0" distL="114300" distR="114300" simplePos="0" relativeHeight="251661312" behindDoc="0" locked="0" layoutInCell="1" allowOverlap="1" wp14:anchorId="38AD7202" wp14:editId="70FB75E3">
                  <wp:simplePos x="0" y="0"/>
                  <wp:positionH relativeFrom="column">
                    <wp:posOffset>-667719</wp:posOffset>
                  </wp:positionH>
                  <wp:positionV relativeFrom="paragraph">
                    <wp:posOffset>26836</wp:posOffset>
                  </wp:positionV>
                  <wp:extent cx="7553320" cy="2019295"/>
                  <wp:effectExtent l="0" t="0" r="0"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 Sammellinse_StrahlengangB.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3320" cy="2019295"/>
                          </a:xfrm>
                          <a:prstGeom prst="rect">
                            <a:avLst/>
                          </a:prstGeom>
                        </pic:spPr>
                      </pic:pic>
                    </a:graphicData>
                  </a:graphic>
                  <wp14:sizeRelH relativeFrom="page">
                    <wp14:pctWidth>0</wp14:pctWidth>
                  </wp14:sizeRelH>
                  <wp14:sizeRelV relativeFrom="page">
                    <wp14:pctHeight>0</wp14:pctHeight>
                  </wp14:sizeRelV>
                </wp:anchor>
              </w:drawing>
            </w:r>
          </w:p>
        </w:tc>
      </w:tr>
      <w:tr w:rsidR="000F36ED" w:rsidRPr="00C923F3" w:rsidTr="00E75F71">
        <w:trPr>
          <w:trHeight w:val="3770"/>
        </w:trPr>
        <w:tc>
          <w:tcPr>
            <w:tcW w:w="6345" w:type="dxa"/>
            <w:tcBorders>
              <w:top w:val="nil"/>
              <w:bottom w:val="nil"/>
            </w:tcBorders>
            <w:shd w:val="clear" w:color="auto" w:fill="auto"/>
            <w:tcMar>
              <w:top w:w="57" w:type="dxa"/>
              <w:bottom w:w="57" w:type="dxa"/>
            </w:tcMar>
          </w:tcPr>
          <w:p w:rsidR="000F36ED" w:rsidRDefault="007A50F2" w:rsidP="00890E5A">
            <w:pPr>
              <w:pStyle w:val="Head"/>
            </w:pPr>
            <w:r>
              <w:t>Ergebnis:</w:t>
            </w:r>
          </w:p>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5547"/>
            </w:tblGrid>
            <w:tr w:rsidR="007A50F2" w:rsidTr="007A50F2">
              <w:trPr>
                <w:trHeight w:val="510"/>
              </w:trPr>
              <w:tc>
                <w:tcPr>
                  <w:tcW w:w="5547" w:type="dxa"/>
                </w:tcPr>
                <w:p w:rsidR="007A50F2" w:rsidRDefault="007A50F2" w:rsidP="00890E5A">
                  <w:pPr>
                    <w:pStyle w:val="Head"/>
                  </w:pPr>
                </w:p>
              </w:tc>
            </w:tr>
            <w:tr w:rsidR="009D6B50" w:rsidTr="007A50F2">
              <w:trPr>
                <w:trHeight w:val="510"/>
              </w:trPr>
              <w:tc>
                <w:tcPr>
                  <w:tcW w:w="5547" w:type="dxa"/>
                </w:tcPr>
                <w:p w:rsidR="009D6B50" w:rsidRDefault="009D6B50" w:rsidP="00890E5A">
                  <w:pPr>
                    <w:pStyle w:val="Head"/>
                  </w:pPr>
                </w:p>
              </w:tc>
            </w:tr>
          </w:tbl>
          <w:p w:rsidR="00890E5A" w:rsidRPr="00540E7D" w:rsidRDefault="00890E5A">
            <w:pPr>
              <w:rPr>
                <w:sz w:val="8"/>
                <w:szCs w:val="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CE1EF" w:themeFill="accent3" w:themeFillTint="33"/>
              <w:tblLayout w:type="fixed"/>
              <w:tblLook w:val="04A0" w:firstRow="1" w:lastRow="0" w:firstColumn="1" w:lastColumn="0" w:noHBand="0" w:noVBand="1"/>
            </w:tblPr>
            <w:tblGrid>
              <w:gridCol w:w="5547"/>
            </w:tblGrid>
            <w:tr w:rsidR="00890E5A" w:rsidTr="009D6B50">
              <w:tc>
                <w:tcPr>
                  <w:tcW w:w="5547" w:type="dxa"/>
                  <w:shd w:val="clear" w:color="auto" w:fill="DCE1EF" w:themeFill="accent3" w:themeFillTint="33"/>
                </w:tcPr>
                <w:p w:rsidR="00890E5A" w:rsidRPr="00890E5A" w:rsidRDefault="009D6B50" w:rsidP="00890E5A">
                  <w:pPr>
                    <w:pStyle w:val="Head"/>
                    <w:ind w:left="0" w:firstLine="0"/>
                    <w:rPr>
                      <w:b w:val="0"/>
                    </w:rPr>
                  </w:pPr>
                  <w:r w:rsidRPr="009D6B50">
                    <w:rPr>
                      <w:b w:val="0"/>
                    </w:rPr>
                    <w:t xml:space="preserve">Der Abstand des Brennpunkts zur Linse wird als </w:t>
                  </w:r>
                  <w:r w:rsidRPr="009D6B50">
                    <w:rPr>
                      <w:b w:val="0"/>
                      <w:i/>
                    </w:rPr>
                    <w:t>Brennweite</w:t>
                  </w:r>
                  <w:r w:rsidRPr="009D6B50">
                    <w:rPr>
                      <w:b w:val="0"/>
                    </w:rPr>
                    <w:t xml:space="preserve"> bezeichnet und mit dem Symbol </w:t>
                  </w:r>
                  <w:r w:rsidRPr="009D6B50">
                    <w:rPr>
                      <w:b w:val="0"/>
                      <w:i/>
                    </w:rPr>
                    <w:t>f</w:t>
                  </w:r>
                  <w:r w:rsidR="00E77171">
                    <w:rPr>
                      <w:b w:val="0"/>
                    </w:rPr>
                    <w:t xml:space="preserve">  </w:t>
                  </w:r>
                  <w:r w:rsidRPr="009D6B50">
                    <w:rPr>
                      <w:b w:val="0"/>
                    </w:rPr>
                    <w:t>bezeichnet.</w:t>
                  </w:r>
                </w:p>
              </w:tc>
            </w:tr>
          </w:tbl>
          <w:p w:rsidR="00890E5A" w:rsidRPr="00540E7D" w:rsidRDefault="00890E5A" w:rsidP="00890E5A">
            <w:pPr>
              <w:pStyle w:val="Head"/>
              <w:rPr>
                <w:sz w:val="8"/>
                <w:szCs w:val="8"/>
              </w:rPr>
            </w:pPr>
          </w:p>
          <w:p w:rsidR="007A50F2" w:rsidRDefault="007A50F2" w:rsidP="00890E5A">
            <w:pPr>
              <w:pStyle w:val="Head"/>
            </w:pPr>
            <w:r>
              <w:t>Auswertung:</w:t>
            </w:r>
          </w:p>
          <w:p w:rsidR="00E77171" w:rsidRPr="00040580" w:rsidRDefault="00040580" w:rsidP="00040580">
            <w:pPr>
              <w:pStyle w:val="ABAufgabenmitNummerierung"/>
            </w:pPr>
            <w:r w:rsidRPr="00E77171">
              <w:rPr>
                <w:noProof/>
                <w:lang w:eastAsia="de-DE"/>
              </w:rPr>
              <mc:AlternateContent>
                <mc:Choice Requires="wps">
                  <w:drawing>
                    <wp:anchor distT="0" distB="0" distL="114300" distR="114300" simplePos="0" relativeHeight="251663360" behindDoc="0" locked="0" layoutInCell="1" allowOverlap="1" wp14:anchorId="4D931EDF" wp14:editId="20141F8A">
                      <wp:simplePos x="0" y="0"/>
                      <wp:positionH relativeFrom="column">
                        <wp:posOffset>819785</wp:posOffset>
                      </wp:positionH>
                      <wp:positionV relativeFrom="paragraph">
                        <wp:posOffset>296241</wp:posOffset>
                      </wp:positionV>
                      <wp:extent cx="1462405" cy="325755"/>
                      <wp:effectExtent l="0" t="0" r="23495" b="17145"/>
                      <wp:wrapNone/>
                      <wp:docPr id="8" name="Rechteck 8"/>
                      <wp:cNvGraphicFramePr/>
                      <a:graphic xmlns:a="http://schemas.openxmlformats.org/drawingml/2006/main">
                        <a:graphicData uri="http://schemas.microsoft.com/office/word/2010/wordprocessingShape">
                          <wps:wsp>
                            <wps:cNvSpPr/>
                            <wps:spPr>
                              <a:xfrm>
                                <a:off x="0" y="0"/>
                                <a:ext cx="1462405" cy="325755"/>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0580" w:rsidRPr="00E77171" w:rsidRDefault="00040580" w:rsidP="00040580">
                                  <w:pPr>
                                    <w:rPr>
                                      <w:color w:val="000000" w:themeColor="text1"/>
                                    </w:rPr>
                                  </w:pPr>
                                  <w:r w:rsidRPr="00E77171">
                                    <w:rPr>
                                      <w:i/>
                                      <w:color w:val="000000" w:themeColor="text1"/>
                                    </w:rPr>
                                    <w:t>f</w:t>
                                  </w:r>
                                  <w:r>
                                    <w:t xml:space="preserve"> </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8" o:spid="_x0000_s1027" style="position:absolute;left:0;text-align:left;margin-left:64.55pt;margin-top:23.35pt;width:115.15pt;height:2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" filled="f" strokecolor="#92d050" strokeweight="2pt">
                      <v:textbox>
                        <w:txbxContent>
                          <w:p w:rsidR="00040580" w:rsidRPr="00E77171" w:rsidRDefault="00040580" w:rsidP="00040580">
                            <w:pPr>
                              <w:rPr>
                                <w:color w:val="000000" w:themeColor="text1"/>
                              </w:rPr>
                            </w:pPr>
                            <w:r w:rsidRPr="00E77171">
                              <w:rPr>
                                <w:i/>
                                <w:color w:val="000000" w:themeColor="text1"/>
                              </w:rPr>
                              <w:t>f</w:t>
                            </w:r>
                            <w:r>
                              <w:t xml:space="preserve"> </w:t>
                            </w:r>
                            <w:r>
                              <w:rPr>
                                <w:color w:val="000000" w:themeColor="text1"/>
                              </w:rPr>
                              <w:t>=</w:t>
                            </w:r>
                          </w:p>
                        </w:txbxContent>
                      </v:textbox>
                    </v:rect>
                  </w:pict>
                </mc:Fallback>
              </mc:AlternateContent>
            </w:r>
            <w:r w:rsidR="00E77171" w:rsidRPr="00E77171">
              <w:t>Miss die Brennweite der Sammellinse.</w:t>
            </w:r>
          </w:p>
          <w:p w:rsidR="00040580" w:rsidRDefault="00040580" w:rsidP="00040580">
            <w:pPr>
              <w:pStyle w:val="KeinAbsatzformat"/>
              <w:tabs>
                <w:tab w:val="left" w:pos="3757"/>
              </w:tabs>
              <w:spacing w:before="240" w:after="240"/>
              <w:rPr>
                <w:rFonts w:asciiTheme="minorHAnsi" w:hAnsiTheme="minorHAnsi"/>
              </w:rPr>
            </w:pPr>
          </w:p>
          <w:p w:rsidR="00040580" w:rsidRPr="00E77171" w:rsidRDefault="00040580" w:rsidP="00040580">
            <w:pPr>
              <w:pStyle w:val="ABAufgabenmitNummerierung"/>
            </w:pPr>
            <w:r w:rsidRPr="00040580">
              <w:t>Ergänze die Brennweite in den obigen Abbildungen.</w:t>
            </w:r>
            <w:r w:rsidR="00A909C3">
              <w:t xml:space="preserve"> </w:t>
            </w:r>
          </w:p>
        </w:tc>
        <w:tc>
          <w:tcPr>
            <w:tcW w:w="3697" w:type="dxa"/>
            <w:gridSpan w:val="3"/>
            <w:tcBorders>
              <w:top w:val="nil"/>
              <w:bottom w:val="nil"/>
            </w:tcBorders>
            <w:shd w:val="clear" w:color="auto" w:fill="auto"/>
            <w:vAlign w:val="center"/>
          </w:tcPr>
          <w:p w:rsidR="000F36ED" w:rsidRDefault="00A909C3" w:rsidP="005D230B">
            <w:pPr>
              <w:pStyle w:val="KeinAbsatzformat"/>
            </w:pPr>
            <w:r>
              <w:rPr>
                <w:noProof/>
                <w:lang w:eastAsia="de-DE"/>
              </w:rPr>
              <mc:AlternateContent>
                <mc:Choice Requires="wpg">
                  <w:drawing>
                    <wp:anchor distT="0" distB="0" distL="114300" distR="114300" simplePos="0" relativeHeight="251671552" behindDoc="0" locked="0" layoutInCell="1" allowOverlap="1" wp14:anchorId="0DD12BC4" wp14:editId="2C88BC78">
                      <wp:simplePos x="0" y="0"/>
                      <wp:positionH relativeFrom="column">
                        <wp:posOffset>757555</wp:posOffset>
                      </wp:positionH>
                      <wp:positionV relativeFrom="paragraph">
                        <wp:posOffset>78740</wp:posOffset>
                      </wp:positionV>
                      <wp:extent cx="1343660" cy="1741170"/>
                      <wp:effectExtent l="0" t="0" r="27940" b="0"/>
                      <wp:wrapNone/>
                      <wp:docPr id="13" name="Gruppieren 13"/>
                      <wp:cNvGraphicFramePr/>
                      <a:graphic xmlns:a="http://schemas.openxmlformats.org/drawingml/2006/main">
                        <a:graphicData uri="http://schemas.microsoft.com/office/word/2010/wordprocessingGroup">
                          <wpg:wgp>
                            <wpg:cNvGrpSpPr/>
                            <wpg:grpSpPr>
                              <a:xfrm>
                                <a:off x="0" y="0"/>
                                <a:ext cx="1343660" cy="1741170"/>
                                <a:chOff x="0" y="119274"/>
                                <a:chExt cx="1343660" cy="1741331"/>
                              </a:xfrm>
                            </wpg:grpSpPr>
                            <wps:wsp>
                              <wps:cNvPr id="14" name="Rechteckige Legende 14"/>
                              <wps:cNvSpPr/>
                              <wps:spPr>
                                <a:xfrm>
                                  <a:off x="0" y="119274"/>
                                  <a:ext cx="1343660" cy="581131"/>
                                </a:xfrm>
                                <a:prstGeom prst="wedgeRectCallout">
                                  <a:avLst/>
                                </a:prstGeom>
                              </wps:spPr>
                              <wps:style>
                                <a:lnRef idx="2">
                                  <a:schemeClr val="accent5"/>
                                </a:lnRef>
                                <a:fillRef idx="1">
                                  <a:schemeClr val="lt1"/>
                                </a:fillRef>
                                <a:effectRef idx="0">
                                  <a:schemeClr val="accent5"/>
                                </a:effectRef>
                                <a:fontRef idx="minor">
                                  <a:schemeClr val="dk1"/>
                                </a:fontRef>
                              </wps:style>
                              <wps:txbx>
                                <w:txbxContent>
                                  <w:p w:rsidR="00A909C3" w:rsidRPr="001A2614" w:rsidRDefault="00A909C3" w:rsidP="00A909C3">
                                    <w:pPr>
                                      <w:rPr>
                                        <w:b/>
                                        <w:sz w:val="18"/>
                                        <w:szCs w:val="18"/>
                                      </w:rPr>
                                    </w:pPr>
                                    <w:r w:rsidRPr="001A2614">
                                      <w:rPr>
                                        <w:b/>
                                        <w:sz w:val="18"/>
                                        <w:szCs w:val="18"/>
                                      </w:rPr>
                                      <w:t>Verlinkt:</w:t>
                                    </w:r>
                                  </w:p>
                                  <w:p w:rsidR="00A909C3" w:rsidRPr="001A2614" w:rsidRDefault="00A909C3" w:rsidP="00A909C3">
                                    <w:pPr>
                                      <w:rPr>
                                        <w:sz w:val="18"/>
                                        <w:szCs w:val="18"/>
                                      </w:rPr>
                                    </w:pPr>
                                    <w:r w:rsidRPr="001A2614">
                                      <w:rPr>
                                        <w:sz w:val="18"/>
                                        <w:szCs w:val="18"/>
                                      </w:rPr>
                                      <w:t>Kurzbeschreibung</w:t>
                                    </w:r>
                                  </w:p>
                                  <w:p w:rsidR="00A909C3" w:rsidRPr="001A2614" w:rsidRDefault="00A909C3" w:rsidP="00A909C3">
                                    <w:pPr>
                                      <w:rPr>
                                        <w:sz w:val="18"/>
                                        <w:szCs w:val="18"/>
                                      </w:rPr>
                                    </w:pPr>
                                    <w:r w:rsidRPr="001A2614">
                                      <w:rPr>
                                        <w:sz w:val="18"/>
                                        <w:szCs w:val="18"/>
                                      </w:rPr>
                                      <w:t>Materialliste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Bild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167024" y="850790"/>
                                  <a:ext cx="1009722" cy="100981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uppieren 13" o:spid="_x0000_s1028" style="position:absolute;margin-left:59.65pt;margin-top:6.2pt;width:105.8pt;height:137.1pt;z-index:251671552;mso-width-relative:margin;mso-height-relative:margin" coordorigin=",1192" coordsize="13436,17413"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14" o:spid="_x0000_s1029" type="#_x0000_t61" style="position:absolute;top:1192;width:13436;height:5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eBicEA&#10;AADbAAAADwAAAGRycy9kb3ducmV2LnhtbERPS2vCQBC+F/wPyxR6azZKaCW6SrAI0pupHnIbspMH&#10;3Z0N2a1J/323IHibj+852/1sjbjR6HvHCpZJCoK4drrnVsHl6/i6BuEDskbjmBT8kof9bvG0xVy7&#10;ic90K0MrYgj7HBV0IQy5lL7uyKJP3EAcucaNFkOEYyv1iFMMt0au0vRNWuw5NnQ40KGj+rv8sQrK&#10;osmWRTV8rC6m/6wqY87v9qrUy/NcbEAEmsNDfHefdJyfwf8v8Q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ngYnBAAAA2wAAAA8AAAAAAAAAAAAAAAAAmAIAAGRycy9kb3du&#10;cmV2LnhtbFBLBQYAAAAABAAEAPUAAACGAwAAAAA=&#10;" adj="6300,24300" fillcolor="white [3201]" strokecolor="#dc5924 [3208]" strokeweight="2pt">
                        <v:textbox>
                          <w:txbxContent>
                            <w:p w:rsidR="00A909C3" w:rsidRPr="001A2614" w:rsidRDefault="00A909C3" w:rsidP="00A909C3">
                              <w:pPr>
                                <w:rPr>
                                  <w:b/>
                                  <w:sz w:val="18"/>
                                  <w:szCs w:val="18"/>
                                </w:rPr>
                              </w:pPr>
                              <w:r w:rsidRPr="001A2614">
                                <w:rPr>
                                  <w:b/>
                                  <w:sz w:val="18"/>
                                  <w:szCs w:val="18"/>
                                </w:rPr>
                                <w:t>Verlinkt:</w:t>
                              </w:r>
                            </w:p>
                            <w:p w:rsidR="00A909C3" w:rsidRPr="001A2614" w:rsidRDefault="00A909C3" w:rsidP="00A909C3">
                              <w:pPr>
                                <w:rPr>
                                  <w:sz w:val="18"/>
                                  <w:szCs w:val="18"/>
                                </w:rPr>
                              </w:pPr>
                              <w:r w:rsidRPr="001A2614">
                                <w:rPr>
                                  <w:sz w:val="18"/>
                                  <w:szCs w:val="18"/>
                                </w:rPr>
                                <w:t>Kurzbeschreibung</w:t>
                              </w:r>
                            </w:p>
                            <w:p w:rsidR="00A909C3" w:rsidRPr="001A2614" w:rsidRDefault="00A909C3" w:rsidP="00A909C3">
                              <w:pPr>
                                <w:rPr>
                                  <w:sz w:val="18"/>
                                  <w:szCs w:val="18"/>
                                </w:rPr>
                              </w:pPr>
                              <w:r w:rsidRPr="001A2614">
                                <w:rPr>
                                  <w:sz w:val="18"/>
                                  <w:szCs w:val="18"/>
                                </w:rPr>
                                <w:t>Materialliste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30" type="#_x0000_t75" style="position:absolute;left:1670;top:8507;width:10097;height:100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zmg3FAAAA2wAAAA8AAABkcnMvZG93bnJldi54bWxEj0uLwkAQhO8L/oehhb2tExcUiY7iY130&#10;sOALxVuTaZNgpidkRo3+emdB8NZNVX1dPRjVphBXqlxuWUG7FYEgTqzOOVWw286/eiCcR9ZYWCYF&#10;d3IwGjY+Bhhre+M1XTc+FQHCLkYFmfdlLKVLMjLoWrYkDtrJVgZ9WKtU6gpvAW4K+R1FXWkw53Ah&#10;w5KmGSXnzcUEyuS3ni0PndXOHRH/9pfHz3E+U+qzWY/7IDzV/m1+pRc61O/A/y9hADl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c5oNxQAAANsAAAAPAAAAAAAAAAAAAAAA&#10;AJ8CAABkcnMvZG93bnJldi54bWxQSwUGAAAAAAQABAD3AAAAkQMAAAAA&#10;">
                        <v:imagedata r:id="rId13" o:title=""/>
                        <v:path arrowok="t"/>
                      </v:shape>
                    </v:group>
                  </w:pict>
                </mc:Fallback>
              </mc:AlternateContent>
            </w:r>
          </w:p>
        </w:tc>
      </w:tr>
      <w:tr w:rsidR="006D1C09" w:rsidRPr="00C923F3" w:rsidTr="00E75F71">
        <w:trPr>
          <w:trHeight w:val="13969"/>
        </w:trPr>
        <w:tc>
          <w:tcPr>
            <w:tcW w:w="6345" w:type="dxa"/>
            <w:tcBorders>
              <w:top w:val="nil"/>
              <w:bottom w:val="nil"/>
            </w:tcBorders>
            <w:shd w:val="clear" w:color="auto" w:fill="auto"/>
            <w:tcMar>
              <w:top w:w="57" w:type="dxa"/>
              <w:bottom w:w="57" w:type="dxa"/>
            </w:tcMar>
          </w:tcPr>
          <w:p w:rsidR="006D1C09" w:rsidRDefault="00C921A5" w:rsidP="006D1C09">
            <w:pPr>
              <w:pStyle w:val="Head"/>
            </w:pPr>
            <w:bookmarkStart w:id="0" w:name="_GoBack"/>
            <w:r>
              <w:rPr>
                <w:noProof/>
                <w:lang w:eastAsia="de-DE"/>
              </w:rPr>
              <w:lastRenderedPageBreak/>
              <w:drawing>
                <wp:anchor distT="0" distB="0" distL="114300" distR="114300" simplePos="0" relativeHeight="251665408" behindDoc="0" locked="0" layoutInCell="0" allowOverlap="1" wp14:anchorId="25B4CE0F" wp14:editId="2451D91D">
                  <wp:simplePos x="0" y="0"/>
                  <wp:positionH relativeFrom="column">
                    <wp:posOffset>4373135</wp:posOffset>
                  </wp:positionH>
                  <wp:positionV relativeFrom="page">
                    <wp:posOffset>1184745</wp:posOffset>
                  </wp:positionV>
                  <wp:extent cx="1895700" cy="3102608"/>
                  <wp:effectExtent l="19050" t="19050" r="9525" b="222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 Sammellinse_Definition Kollimator.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95700" cy="3102608"/>
                          </a:xfrm>
                          <a:prstGeom prst="rect">
                            <a:avLst/>
                          </a:prstGeom>
                          <a:ln>
                            <a:solidFill>
                              <a:schemeClr val="tx2"/>
                            </a:solidFill>
                          </a:ln>
                        </pic:spPr>
                      </pic:pic>
                    </a:graphicData>
                  </a:graphic>
                  <wp14:sizeRelH relativeFrom="margin">
                    <wp14:pctWidth>0</wp14:pctWidth>
                  </wp14:sizeRelH>
                  <wp14:sizeRelV relativeFrom="margin">
                    <wp14:pctHeight>0</wp14:pctHeight>
                  </wp14:sizeRelV>
                </wp:anchor>
              </w:drawing>
            </w:r>
            <w:bookmarkEnd w:id="0"/>
            <w:r w:rsidR="00E75F71">
              <w:rPr>
                <w:noProof/>
                <w:lang w:eastAsia="de-DE"/>
              </w:rPr>
              <w:drawing>
                <wp:anchor distT="0" distB="0" distL="114300" distR="114300" simplePos="0" relativeHeight="251666432" behindDoc="0" locked="0" layoutInCell="0" allowOverlap="1" wp14:anchorId="36073918" wp14:editId="4E261307">
                  <wp:simplePos x="0" y="0"/>
                  <wp:positionH relativeFrom="column">
                    <wp:posOffset>4361765</wp:posOffset>
                  </wp:positionH>
                  <wp:positionV relativeFrom="page">
                    <wp:posOffset>5298992</wp:posOffset>
                  </wp:positionV>
                  <wp:extent cx="1904365" cy="3110230"/>
                  <wp:effectExtent l="19050" t="19050" r="19685" b="1397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 Sammellinse_Beispiel.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04365" cy="311023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6D1C09">
              <w:t>Einführung:</w:t>
            </w:r>
          </w:p>
          <w:p w:rsidR="006D1C09" w:rsidRDefault="006D1C09" w:rsidP="006D1C09">
            <w:pPr>
              <w:pStyle w:val="ABAbsatzmitEinzug"/>
            </w:pPr>
            <w:r>
              <w:t>Nun soll der Brennpunkt einer Sammellinse experimentell bestimmt werden. Gemäß der Definition</w:t>
            </w:r>
          </w:p>
          <w:p w:rsidR="006D1C09" w:rsidRPr="006D1C09" w:rsidRDefault="006D1C09" w:rsidP="006D1C09">
            <w:pPr>
              <w:pStyle w:val="ABAbsatzmitEinzug"/>
              <w:rPr>
                <w:i/>
                <w:sz w:val="18"/>
                <w:szCs w:val="18"/>
              </w:rPr>
            </w:pPr>
            <w:r w:rsidRPr="006D1C09">
              <w:rPr>
                <w:i/>
                <w:sz w:val="18"/>
                <w:szCs w:val="18"/>
              </w:rPr>
              <w:t xml:space="preserve">„Eine Sammellinse bündelt </w:t>
            </w:r>
            <w:r w:rsidRPr="006D1C09">
              <w:rPr>
                <w:b/>
                <w:i/>
                <w:sz w:val="18"/>
                <w:szCs w:val="18"/>
              </w:rPr>
              <w:t>parallel einfallendes Licht</w:t>
            </w:r>
            <w:r w:rsidRPr="006D1C09">
              <w:rPr>
                <w:i/>
                <w:sz w:val="18"/>
                <w:szCs w:val="18"/>
              </w:rPr>
              <w:t xml:space="preserve"> in einem Punkt, der als Brennpunkt der Linse bezeichnet wird.“</w:t>
            </w:r>
          </w:p>
          <w:p w:rsidR="006D1C09" w:rsidRDefault="006D1C09" w:rsidP="006D1C09">
            <w:pPr>
              <w:pStyle w:val="ABAbsatzmitEinzug"/>
            </w:pPr>
            <w:r w:rsidRPr="006D1C09">
              <w:t>benötigst du dazu paralleles Licht, das vom Ko</w:t>
            </w:r>
            <w:r w:rsidR="00C921A5">
              <w:t>ndensor</w:t>
            </w:r>
            <w:r w:rsidRPr="006D1C09">
              <w:t xml:space="preserve"> erzeugt wird.</w:t>
            </w:r>
          </w:p>
          <w:p w:rsidR="005C50D8" w:rsidRDefault="006D1C09" w:rsidP="006D1C09">
            <w:pPr>
              <w:pStyle w:val="Head"/>
            </w:pPr>
            <w:r>
              <w:t>Durchführung</w:t>
            </w:r>
          </w:p>
          <w:p w:rsidR="00C46FD5" w:rsidRDefault="00C46FD5" w:rsidP="00C46FD5">
            <w:pPr>
              <w:pStyle w:val="Aufgabe"/>
            </w:pPr>
            <w:r>
              <w:t xml:space="preserve">Positioniere die LED-Lampe und den </w:t>
            </w:r>
            <w:r w:rsidR="00C921A5" w:rsidRPr="006D1C09">
              <w:t>Ko</w:t>
            </w:r>
            <w:r w:rsidR="00C921A5">
              <w:t>ndensor</w:t>
            </w:r>
            <w:r w:rsidR="00C921A5" w:rsidRPr="006D1C09">
              <w:t xml:space="preserve"> </w:t>
            </w:r>
            <w:r>
              <w:t xml:space="preserve">derart, dass die </w:t>
            </w:r>
            <w:proofErr w:type="spellStart"/>
            <w:r w:rsidR="00C921A5" w:rsidRPr="006D1C09">
              <w:t>Ko</w:t>
            </w:r>
            <w:r w:rsidR="00C921A5">
              <w:t>ndensor</w:t>
            </w:r>
            <w:r>
              <w:t>linse</w:t>
            </w:r>
            <w:proofErr w:type="spellEnd"/>
            <w:r>
              <w:t xml:space="preserve"> vom Lichtkegel der LED-Lampe vollständig ausgeleuchtet wird. </w:t>
            </w:r>
          </w:p>
          <w:p w:rsidR="006D1C09" w:rsidRDefault="00C921A5" w:rsidP="00C46FD5">
            <w:pPr>
              <w:pStyle w:val="Aufgabe"/>
            </w:pPr>
            <w:r>
              <w:rPr>
                <w:noProof/>
                <w:lang w:eastAsia="de-DE"/>
              </w:rPr>
              <w:drawing>
                <wp:anchor distT="0" distB="0" distL="114300" distR="114300" simplePos="0" relativeHeight="251664384" behindDoc="0" locked="0" layoutInCell="1" allowOverlap="0" wp14:anchorId="6992626D" wp14:editId="2FD6E097">
                  <wp:simplePos x="0" y="0"/>
                  <wp:positionH relativeFrom="column">
                    <wp:posOffset>-10795</wp:posOffset>
                  </wp:positionH>
                  <wp:positionV relativeFrom="page">
                    <wp:posOffset>2859709</wp:posOffset>
                  </wp:positionV>
                  <wp:extent cx="3531235" cy="164846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 Sammellinse_Info Kollimator.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31235" cy="1648460"/>
                          </a:xfrm>
                          <a:prstGeom prst="rect">
                            <a:avLst/>
                          </a:prstGeom>
                        </pic:spPr>
                      </pic:pic>
                    </a:graphicData>
                  </a:graphic>
                  <wp14:sizeRelH relativeFrom="margin">
                    <wp14:pctWidth>0</wp14:pctWidth>
                  </wp14:sizeRelH>
                  <wp14:sizeRelV relativeFrom="margin">
                    <wp14:pctHeight>0</wp14:pctHeight>
                  </wp14:sizeRelV>
                </wp:anchor>
              </w:drawing>
            </w:r>
            <w:r w:rsidR="00C46FD5">
              <w:t xml:space="preserve">Durch Verschieben und Drehen des </w:t>
            </w:r>
            <w:r w:rsidRPr="006D1C09">
              <w:t>Ko</w:t>
            </w:r>
            <w:r>
              <w:t xml:space="preserve">ndensors </w:t>
            </w:r>
            <w:r w:rsidR="00C46FD5">
              <w:t xml:space="preserve">kannst du einen parallelen Lichtstrahl erzeugen. Deine Einstellung überprüfst du mit den Markierungen auf dem Messtisch. </w:t>
            </w:r>
            <w:r w:rsidR="00C46FD5">
              <w:br/>
              <w:t>Die optimale Konfiguration ist in der folgenden Abbildung dargestellt.</w:t>
            </w:r>
          </w:p>
          <w:p w:rsidR="00C46FD5" w:rsidRDefault="00C46FD5" w:rsidP="00C46FD5">
            <w:pPr>
              <w:pStyle w:val="Aufgabe"/>
              <w:numPr>
                <w:ilvl w:val="0"/>
                <w:numId w:val="0"/>
              </w:numPr>
              <w:ind w:left="284" w:hanging="284"/>
            </w:pPr>
          </w:p>
          <w:p w:rsidR="00C46FD5" w:rsidRDefault="00C46FD5" w:rsidP="00C46FD5">
            <w:pPr>
              <w:pStyle w:val="Aufgabe"/>
              <w:numPr>
                <w:ilvl w:val="0"/>
                <w:numId w:val="0"/>
              </w:numPr>
              <w:ind w:left="284" w:hanging="284"/>
            </w:pPr>
          </w:p>
          <w:p w:rsidR="00C46FD5" w:rsidRDefault="00C46FD5" w:rsidP="00C46FD5">
            <w:pPr>
              <w:pStyle w:val="Aufgabe"/>
              <w:numPr>
                <w:ilvl w:val="0"/>
                <w:numId w:val="0"/>
              </w:numPr>
              <w:ind w:left="284" w:hanging="284"/>
            </w:pPr>
          </w:p>
          <w:p w:rsidR="00C46FD5" w:rsidRDefault="00C46FD5" w:rsidP="00C46FD5">
            <w:pPr>
              <w:pStyle w:val="Aufgabe"/>
              <w:numPr>
                <w:ilvl w:val="0"/>
                <w:numId w:val="0"/>
              </w:numPr>
              <w:ind w:left="284" w:hanging="284"/>
            </w:pPr>
          </w:p>
          <w:p w:rsidR="00C46FD5" w:rsidRDefault="00C46FD5" w:rsidP="00C46FD5">
            <w:pPr>
              <w:pStyle w:val="Aufgabe"/>
              <w:numPr>
                <w:ilvl w:val="0"/>
                <w:numId w:val="0"/>
              </w:numPr>
              <w:ind w:left="284" w:hanging="284"/>
            </w:pPr>
          </w:p>
          <w:p w:rsidR="00C46FD5" w:rsidRDefault="00C46FD5" w:rsidP="00C46FD5">
            <w:pPr>
              <w:pStyle w:val="Aufgabe"/>
              <w:numPr>
                <w:ilvl w:val="0"/>
                <w:numId w:val="0"/>
              </w:numPr>
              <w:ind w:left="284" w:hanging="284"/>
            </w:pPr>
          </w:p>
          <w:p w:rsidR="00C46FD5" w:rsidRDefault="00C46FD5" w:rsidP="00C46FD5">
            <w:pPr>
              <w:pStyle w:val="Aufgabe"/>
              <w:numPr>
                <w:ilvl w:val="0"/>
                <w:numId w:val="0"/>
              </w:numPr>
              <w:ind w:left="284" w:hanging="284"/>
            </w:pPr>
          </w:p>
          <w:p w:rsidR="00C46FD5" w:rsidRDefault="00C46FD5" w:rsidP="00C46FD5">
            <w:pPr>
              <w:pStyle w:val="Aufgabe"/>
            </w:pPr>
            <w:r>
              <w:t>Nun kann mit dem parallelen Licht der Brennpunkt einer Sammellinse mit dem Schirm bestimmt werden. Da das Licht der LED sehr hell ist, beobachtest du den Brennpunkt auf dem Schirm von der Rückseite.</w:t>
            </w:r>
          </w:p>
          <w:p w:rsidR="00C46FD5" w:rsidRDefault="00C46FD5" w:rsidP="00C46FD5">
            <w:pPr>
              <w:pStyle w:val="Head"/>
            </w:pPr>
            <w:r>
              <w:t>Aufgabe:</w:t>
            </w:r>
          </w:p>
          <w:p w:rsidR="0046068A" w:rsidRPr="005410E2" w:rsidRDefault="00C46FD5" w:rsidP="0046068A">
            <w:pPr>
              <w:pStyle w:val="ABAuswertungmitNummerierung"/>
            </w:pPr>
            <w:r w:rsidRPr="005410E2">
              <w:t>Bestimme die Brennweite der Linsen.</w:t>
            </w:r>
          </w:p>
          <w:tbl>
            <w:tblPr>
              <w:tblStyle w:val="Tabellenraster"/>
              <w:tblW w:w="0" w:type="auto"/>
              <w:tblLayout w:type="fixed"/>
              <w:tblLook w:val="04A0" w:firstRow="1" w:lastRow="0" w:firstColumn="1" w:lastColumn="0" w:noHBand="0" w:noVBand="1"/>
            </w:tblPr>
            <w:tblGrid>
              <w:gridCol w:w="1386"/>
              <w:gridCol w:w="1387"/>
              <w:gridCol w:w="1387"/>
              <w:gridCol w:w="1387"/>
            </w:tblGrid>
            <w:tr w:rsidR="003A2972" w:rsidTr="0046068A">
              <w:trPr>
                <w:trHeight w:hRule="exact" w:val="680"/>
              </w:trPr>
              <w:tc>
                <w:tcPr>
                  <w:tcW w:w="1386" w:type="dxa"/>
                  <w:shd w:val="clear" w:color="auto" w:fill="F2F2F2" w:themeFill="background1" w:themeFillShade="F2"/>
                  <w:vAlign w:val="bottom"/>
                </w:tcPr>
                <w:p w:rsidR="003A2972" w:rsidRPr="003A2972" w:rsidRDefault="003A2972" w:rsidP="003A2972">
                  <w:pPr>
                    <w:pStyle w:val="ABAbsatzmitEinzug"/>
                    <w:rPr>
                      <w:b/>
                    </w:rPr>
                  </w:pPr>
                  <w:r w:rsidRPr="003A2972">
                    <w:rPr>
                      <w:b/>
                    </w:rPr>
                    <w:t>Linse</w:t>
                  </w:r>
                </w:p>
              </w:tc>
              <w:tc>
                <w:tcPr>
                  <w:tcW w:w="1387" w:type="dxa"/>
                  <w:shd w:val="clear" w:color="auto" w:fill="F2F2F2" w:themeFill="background1" w:themeFillShade="F2"/>
                  <w:vAlign w:val="bottom"/>
                </w:tcPr>
                <w:p w:rsidR="003A2972" w:rsidRPr="003A2972" w:rsidRDefault="003A2972" w:rsidP="003A2972">
                  <w:pPr>
                    <w:pStyle w:val="ABAbsatzmitEinzug"/>
                    <w:rPr>
                      <w:b/>
                    </w:rPr>
                  </w:pPr>
                  <w:r w:rsidRPr="003A2972">
                    <w:rPr>
                      <w:b/>
                    </w:rPr>
                    <w:t>gemessene Brennweite</w:t>
                  </w:r>
                </w:p>
              </w:tc>
              <w:tc>
                <w:tcPr>
                  <w:tcW w:w="1387" w:type="dxa"/>
                  <w:shd w:val="clear" w:color="auto" w:fill="F2F2F2" w:themeFill="background1" w:themeFillShade="F2"/>
                  <w:vAlign w:val="bottom"/>
                </w:tcPr>
                <w:p w:rsidR="003A2972" w:rsidRPr="003A2972" w:rsidRDefault="003A2972" w:rsidP="003A2972">
                  <w:pPr>
                    <w:pStyle w:val="ABAbsatzmitEinzug"/>
                    <w:rPr>
                      <w:b/>
                    </w:rPr>
                  </w:pPr>
                  <w:r w:rsidRPr="003A2972">
                    <w:rPr>
                      <w:b/>
                    </w:rPr>
                    <w:t>absoluter Fehler</w:t>
                  </w:r>
                </w:p>
              </w:tc>
              <w:tc>
                <w:tcPr>
                  <w:tcW w:w="1387" w:type="dxa"/>
                  <w:shd w:val="clear" w:color="auto" w:fill="F2F2F2" w:themeFill="background1" w:themeFillShade="F2"/>
                  <w:vAlign w:val="bottom"/>
                </w:tcPr>
                <w:p w:rsidR="003A2972" w:rsidRPr="003A2972" w:rsidRDefault="003A2972" w:rsidP="003A2972">
                  <w:pPr>
                    <w:pStyle w:val="ABAbsatzmitEinzug"/>
                    <w:rPr>
                      <w:b/>
                    </w:rPr>
                  </w:pPr>
                  <w:r w:rsidRPr="003A2972">
                    <w:rPr>
                      <w:b/>
                    </w:rPr>
                    <w:t>relativer Fehler</w:t>
                  </w:r>
                </w:p>
              </w:tc>
            </w:tr>
            <w:tr w:rsidR="003A2972" w:rsidTr="003A2972">
              <w:tc>
                <w:tcPr>
                  <w:tcW w:w="1386" w:type="dxa"/>
                  <w:vAlign w:val="center"/>
                </w:tcPr>
                <w:p w:rsidR="003A2972" w:rsidRDefault="003A2972" w:rsidP="003A2972">
                  <w:pPr>
                    <w:pStyle w:val="ABAbsatzmitEinzug"/>
                  </w:pPr>
                  <w:r w:rsidRPr="003A2972">
                    <w:rPr>
                      <w:i/>
                    </w:rPr>
                    <w:t>f</w:t>
                  </w:r>
                  <w:r w:rsidRPr="003A2972">
                    <w:t> = </w:t>
                  </w:r>
                  <w:r>
                    <w:t>+</w:t>
                  </w:r>
                  <w:r w:rsidRPr="003A2972">
                    <w:t>50 mm</w:t>
                  </w:r>
                </w:p>
              </w:tc>
              <w:tc>
                <w:tcPr>
                  <w:tcW w:w="1387" w:type="dxa"/>
                </w:tcPr>
                <w:p w:rsidR="003A2972" w:rsidRDefault="003A2972" w:rsidP="006D1C09">
                  <w:pPr>
                    <w:pStyle w:val="ABAbsatzmitEinzug"/>
                  </w:pPr>
                  <w:r w:rsidRPr="003A2972">
                    <w:rPr>
                      <w:i/>
                    </w:rPr>
                    <w:t>f</w:t>
                  </w:r>
                  <w:r w:rsidR="0046068A" w:rsidRPr="0046068A">
                    <w:rPr>
                      <w:vertAlign w:val="subscript"/>
                    </w:rPr>
                    <w:t>50</w:t>
                  </w:r>
                  <w:r w:rsidRPr="003A2972">
                    <w:t> =</w:t>
                  </w:r>
                </w:p>
              </w:tc>
              <w:tc>
                <w:tcPr>
                  <w:tcW w:w="1387" w:type="dxa"/>
                </w:tcPr>
                <w:p w:rsidR="003A2972" w:rsidRDefault="0046068A" w:rsidP="006D1C09">
                  <w:pPr>
                    <w:pStyle w:val="ABAbsatzmitEinzug"/>
                  </w:pPr>
                  <w:r w:rsidRPr="0046068A">
                    <w:t>Δ</w:t>
                  </w:r>
                  <w:r w:rsidRPr="003A2972">
                    <w:rPr>
                      <w:i/>
                    </w:rPr>
                    <w:t>f</w:t>
                  </w:r>
                  <w:r w:rsidRPr="0046068A">
                    <w:rPr>
                      <w:vertAlign w:val="subscript"/>
                    </w:rPr>
                    <w:t>50</w:t>
                  </w:r>
                  <w:r w:rsidRPr="003A2972">
                    <w:t> =</w:t>
                  </w:r>
                </w:p>
              </w:tc>
              <w:tc>
                <w:tcPr>
                  <w:tcW w:w="1387" w:type="dxa"/>
                </w:tcPr>
                <w:p w:rsidR="003A2972" w:rsidRDefault="0046068A" w:rsidP="006D1C09">
                  <w:pPr>
                    <w:pStyle w:val="ABAbsatzmitEinzug"/>
                  </w:pPr>
                  <w:r w:rsidRPr="0046068A">
                    <w:t>δ</w:t>
                  </w:r>
                  <w:r w:rsidRPr="003A2972">
                    <w:rPr>
                      <w:i/>
                    </w:rPr>
                    <w:t>f</w:t>
                  </w:r>
                  <w:r w:rsidRPr="0046068A">
                    <w:rPr>
                      <w:vertAlign w:val="subscript"/>
                    </w:rPr>
                    <w:t>50</w:t>
                  </w:r>
                  <w:r w:rsidRPr="003A2972">
                    <w:t> =</w:t>
                  </w:r>
                </w:p>
              </w:tc>
            </w:tr>
            <w:tr w:rsidR="003A2972" w:rsidTr="003A2972">
              <w:tc>
                <w:tcPr>
                  <w:tcW w:w="1386" w:type="dxa"/>
                  <w:vAlign w:val="center"/>
                </w:tcPr>
                <w:p w:rsidR="003A2972" w:rsidRDefault="003A2972" w:rsidP="003A2972">
                  <w:pPr>
                    <w:pStyle w:val="ABAbsatzmitEinzug"/>
                  </w:pPr>
                  <w:r w:rsidRPr="003A2972">
                    <w:rPr>
                      <w:i/>
                    </w:rPr>
                    <w:t>f</w:t>
                  </w:r>
                  <w:r w:rsidRPr="003A2972">
                    <w:t> = +100 mm</w:t>
                  </w:r>
                </w:p>
              </w:tc>
              <w:tc>
                <w:tcPr>
                  <w:tcW w:w="1387" w:type="dxa"/>
                </w:tcPr>
                <w:p w:rsidR="003A2972" w:rsidRDefault="0046068A" w:rsidP="006D1C09">
                  <w:pPr>
                    <w:pStyle w:val="ABAbsatzmitEinzug"/>
                  </w:pPr>
                  <w:r w:rsidRPr="003A2972">
                    <w:rPr>
                      <w:i/>
                    </w:rPr>
                    <w:t>f</w:t>
                  </w:r>
                  <w:r>
                    <w:rPr>
                      <w:vertAlign w:val="subscript"/>
                    </w:rPr>
                    <w:t>10</w:t>
                  </w:r>
                  <w:r w:rsidRPr="0046068A">
                    <w:rPr>
                      <w:vertAlign w:val="subscript"/>
                    </w:rPr>
                    <w:t>0</w:t>
                  </w:r>
                  <w:r w:rsidRPr="003A2972">
                    <w:t> =</w:t>
                  </w:r>
                </w:p>
              </w:tc>
              <w:tc>
                <w:tcPr>
                  <w:tcW w:w="1387" w:type="dxa"/>
                </w:tcPr>
                <w:p w:rsidR="003A2972" w:rsidRDefault="0046068A" w:rsidP="006D1C09">
                  <w:pPr>
                    <w:pStyle w:val="ABAbsatzmitEinzug"/>
                  </w:pPr>
                  <w:r w:rsidRPr="0046068A">
                    <w:t>Δ</w:t>
                  </w:r>
                  <w:r w:rsidRPr="003A2972">
                    <w:rPr>
                      <w:i/>
                    </w:rPr>
                    <w:t>f</w:t>
                  </w:r>
                  <w:r>
                    <w:rPr>
                      <w:vertAlign w:val="subscript"/>
                    </w:rPr>
                    <w:t>10</w:t>
                  </w:r>
                  <w:r w:rsidRPr="0046068A">
                    <w:rPr>
                      <w:vertAlign w:val="subscript"/>
                    </w:rPr>
                    <w:t>0</w:t>
                  </w:r>
                  <w:r w:rsidRPr="003A2972">
                    <w:t> =</w:t>
                  </w:r>
                </w:p>
              </w:tc>
              <w:tc>
                <w:tcPr>
                  <w:tcW w:w="1387" w:type="dxa"/>
                </w:tcPr>
                <w:p w:rsidR="003A2972" w:rsidRDefault="0046068A" w:rsidP="006D1C09">
                  <w:pPr>
                    <w:pStyle w:val="ABAbsatzmitEinzug"/>
                  </w:pPr>
                  <w:r w:rsidRPr="0046068A">
                    <w:t>δ</w:t>
                  </w:r>
                  <w:r w:rsidRPr="003A2972">
                    <w:rPr>
                      <w:i/>
                    </w:rPr>
                    <w:t>f</w:t>
                  </w:r>
                  <w:r>
                    <w:rPr>
                      <w:vertAlign w:val="subscript"/>
                    </w:rPr>
                    <w:t>10</w:t>
                  </w:r>
                  <w:r w:rsidRPr="0046068A">
                    <w:rPr>
                      <w:vertAlign w:val="subscript"/>
                    </w:rPr>
                    <w:t>0</w:t>
                  </w:r>
                  <w:r w:rsidRPr="003A2972">
                    <w:t> =</w:t>
                  </w:r>
                </w:p>
              </w:tc>
            </w:tr>
            <w:tr w:rsidR="003A2972" w:rsidTr="003A2972">
              <w:tc>
                <w:tcPr>
                  <w:tcW w:w="1386" w:type="dxa"/>
                  <w:vAlign w:val="center"/>
                </w:tcPr>
                <w:p w:rsidR="003A2972" w:rsidRDefault="003A2972" w:rsidP="003A2972">
                  <w:pPr>
                    <w:pStyle w:val="ABAbsatzmitEinzug"/>
                  </w:pPr>
                  <w:r w:rsidRPr="003A2972">
                    <w:rPr>
                      <w:i/>
                    </w:rPr>
                    <w:t>f</w:t>
                  </w:r>
                  <w:r w:rsidRPr="003A2972">
                    <w:t> = +</w:t>
                  </w:r>
                  <w:r>
                    <w:t>2</w:t>
                  </w:r>
                  <w:r w:rsidRPr="003A2972">
                    <w:t>00 mm</w:t>
                  </w:r>
                </w:p>
              </w:tc>
              <w:tc>
                <w:tcPr>
                  <w:tcW w:w="1387" w:type="dxa"/>
                </w:tcPr>
                <w:p w:rsidR="003A2972" w:rsidRDefault="0046068A" w:rsidP="006D1C09">
                  <w:pPr>
                    <w:pStyle w:val="ABAbsatzmitEinzug"/>
                  </w:pPr>
                  <w:r w:rsidRPr="003A2972">
                    <w:rPr>
                      <w:i/>
                    </w:rPr>
                    <w:t>f</w:t>
                  </w:r>
                  <w:r>
                    <w:rPr>
                      <w:vertAlign w:val="subscript"/>
                    </w:rPr>
                    <w:t>20</w:t>
                  </w:r>
                  <w:r w:rsidRPr="0046068A">
                    <w:rPr>
                      <w:vertAlign w:val="subscript"/>
                    </w:rPr>
                    <w:t>0</w:t>
                  </w:r>
                  <w:r w:rsidRPr="003A2972">
                    <w:t> =</w:t>
                  </w:r>
                </w:p>
              </w:tc>
              <w:tc>
                <w:tcPr>
                  <w:tcW w:w="1387" w:type="dxa"/>
                </w:tcPr>
                <w:p w:rsidR="003A2972" w:rsidRDefault="0046068A" w:rsidP="006D1C09">
                  <w:pPr>
                    <w:pStyle w:val="ABAbsatzmitEinzug"/>
                  </w:pPr>
                  <w:r w:rsidRPr="0046068A">
                    <w:t>Δ</w:t>
                  </w:r>
                  <w:r w:rsidRPr="003A2972">
                    <w:rPr>
                      <w:i/>
                    </w:rPr>
                    <w:t>f</w:t>
                  </w:r>
                  <w:r>
                    <w:rPr>
                      <w:vertAlign w:val="subscript"/>
                    </w:rPr>
                    <w:t>20</w:t>
                  </w:r>
                  <w:r w:rsidRPr="0046068A">
                    <w:rPr>
                      <w:vertAlign w:val="subscript"/>
                    </w:rPr>
                    <w:t>0</w:t>
                  </w:r>
                  <w:r w:rsidRPr="003A2972">
                    <w:t> =</w:t>
                  </w:r>
                </w:p>
              </w:tc>
              <w:tc>
                <w:tcPr>
                  <w:tcW w:w="1387" w:type="dxa"/>
                </w:tcPr>
                <w:p w:rsidR="003A2972" w:rsidRDefault="0046068A" w:rsidP="006D1C09">
                  <w:pPr>
                    <w:pStyle w:val="ABAbsatzmitEinzug"/>
                  </w:pPr>
                  <w:r w:rsidRPr="0046068A">
                    <w:t>δ</w:t>
                  </w:r>
                  <w:r w:rsidRPr="003A2972">
                    <w:rPr>
                      <w:i/>
                    </w:rPr>
                    <w:t>f</w:t>
                  </w:r>
                  <w:r>
                    <w:rPr>
                      <w:vertAlign w:val="subscript"/>
                    </w:rPr>
                    <w:t>20</w:t>
                  </w:r>
                  <w:r w:rsidRPr="0046068A">
                    <w:rPr>
                      <w:vertAlign w:val="subscript"/>
                    </w:rPr>
                    <w:t>0</w:t>
                  </w:r>
                  <w:r w:rsidRPr="003A2972">
                    <w:t> =</w:t>
                  </w:r>
                </w:p>
              </w:tc>
            </w:tr>
          </w:tbl>
          <w:p w:rsidR="0046068A" w:rsidRPr="0046068A" w:rsidRDefault="0046068A" w:rsidP="0046068A">
            <w:pPr>
              <w:pStyle w:val="ABAuswertungmitNummerierung"/>
            </w:pPr>
            <w:r w:rsidRPr="0046068A">
              <w:t>Berechne mit deinen Messwerten den absoluten und den relativen Fehler der Linsen und notiere dein Ergebnis in der Tabelle.</w:t>
            </w:r>
          </w:p>
          <w:p w:rsidR="0046068A" w:rsidRPr="0046068A" w:rsidRDefault="0046068A" w:rsidP="0046068A">
            <w:pPr>
              <w:pStyle w:val="ABAuswertungmitNummerierung"/>
            </w:pPr>
            <w:r w:rsidRPr="0046068A">
              <w:t>Bestimme die Brennweite des Ko</w:t>
            </w:r>
            <w:r w:rsidR="00C921A5">
              <w:t>ndensor</w:t>
            </w:r>
            <w:r w:rsidRPr="0046068A">
              <w:t>s.</w:t>
            </w:r>
          </w:p>
          <w:p w:rsidR="0046068A" w:rsidRPr="0046068A" w:rsidRDefault="0046068A" w:rsidP="0046068A">
            <w:pPr>
              <w:pStyle w:val="ABAuswertungmitNummerierung"/>
            </w:pPr>
            <w:r w:rsidRPr="0046068A">
              <w:t>Beurteile die Genauigkeit der Brennweitenangaben auf den Linsen.</w:t>
            </w:r>
          </w:p>
          <w:p w:rsidR="006D1C09" w:rsidRPr="006D1C09" w:rsidRDefault="0046068A" w:rsidP="0046068A">
            <w:pPr>
              <w:pStyle w:val="ABAuswertungmitNummerierung"/>
            </w:pPr>
            <w:r w:rsidRPr="0046068A">
              <w:t>Diskutiere mögliche Gründe für die Abweichung der Brennweite.</w:t>
            </w:r>
          </w:p>
        </w:tc>
        <w:tc>
          <w:tcPr>
            <w:tcW w:w="3697" w:type="dxa"/>
            <w:gridSpan w:val="3"/>
            <w:tcBorders>
              <w:top w:val="nil"/>
              <w:bottom w:val="nil"/>
            </w:tcBorders>
            <w:shd w:val="clear" w:color="auto" w:fill="auto"/>
            <w:vAlign w:val="center"/>
          </w:tcPr>
          <w:p w:rsidR="006D1C09" w:rsidRDefault="00E75F71" w:rsidP="005D230B">
            <w:pPr>
              <w:pStyle w:val="KeinAbsatzformat"/>
            </w:pPr>
            <w:r>
              <w:rPr>
                <w:noProof/>
                <w:lang w:eastAsia="de-DE"/>
              </w:rPr>
              <mc:AlternateContent>
                <mc:Choice Requires="wps">
                  <w:drawing>
                    <wp:anchor distT="0" distB="0" distL="114300" distR="114300" simplePos="0" relativeHeight="251667456" behindDoc="0" locked="0" layoutInCell="1" allowOverlap="1" wp14:anchorId="52A4EC32" wp14:editId="1C061F18">
                      <wp:simplePos x="0" y="0"/>
                      <wp:positionH relativeFrom="column">
                        <wp:posOffset>267970</wp:posOffset>
                      </wp:positionH>
                      <wp:positionV relativeFrom="paragraph">
                        <wp:posOffset>6898005</wp:posOffset>
                      </wp:positionV>
                      <wp:extent cx="1788795" cy="739140"/>
                      <wp:effectExtent l="190500" t="0" r="1905" b="3810"/>
                      <wp:wrapNone/>
                      <wp:docPr id="10" name="Rechteckige Legende 10"/>
                      <wp:cNvGraphicFramePr/>
                      <a:graphic xmlns:a="http://schemas.openxmlformats.org/drawingml/2006/main">
                        <a:graphicData uri="http://schemas.microsoft.com/office/word/2010/wordprocessingShape">
                          <wps:wsp>
                            <wps:cNvSpPr/>
                            <wps:spPr>
                              <a:xfrm>
                                <a:off x="0" y="0"/>
                                <a:ext cx="1788795" cy="739140"/>
                              </a:xfrm>
                              <a:prstGeom prst="wedgeRectCallout">
                                <a:avLst>
                                  <a:gd name="adj1" fmla="val -59696"/>
                                  <a:gd name="adj2" fmla="val 22867"/>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75F71" w:rsidRPr="00E75F71" w:rsidRDefault="00E75F71" w:rsidP="00E75F71">
                                  <w:pPr>
                                    <w:rPr>
                                      <w:b/>
                                      <w:color w:val="D1282E" w:themeColor="text2"/>
                                      <w:sz w:val="20"/>
                                      <w:szCs w:val="20"/>
                                    </w:rPr>
                                  </w:pPr>
                                  <w:r w:rsidRPr="00E75F71">
                                    <w:rPr>
                                      <w:b/>
                                      <w:color w:val="D1282E" w:themeColor="text2"/>
                                      <w:sz w:val="20"/>
                                      <w:szCs w:val="20"/>
                                    </w:rPr>
                                    <w:t>Messhinweis für 3:</w:t>
                                  </w:r>
                                </w:p>
                                <w:p w:rsidR="00E75F71" w:rsidRPr="00E75F71" w:rsidRDefault="00E75F71" w:rsidP="00CB0A44">
                                  <w:pPr>
                                    <w:rPr>
                                      <w:color w:val="000000" w:themeColor="text1"/>
                                      <w:sz w:val="20"/>
                                      <w:szCs w:val="20"/>
                                    </w:rPr>
                                  </w:pPr>
                                  <w:r>
                                    <w:rPr>
                                      <w:color w:val="000000" w:themeColor="text1"/>
                                      <w:sz w:val="20"/>
                                      <w:szCs w:val="20"/>
                                    </w:rPr>
                                    <w:t xml:space="preserve">Benutze die Linse  </w:t>
                                  </w:r>
                                  <w:r w:rsidRPr="00E75F71">
                                    <w:rPr>
                                      <w:i/>
                                      <w:color w:val="000000" w:themeColor="text1"/>
                                      <w:sz w:val="20"/>
                                      <w:szCs w:val="20"/>
                                    </w:rPr>
                                    <w:t>f</w:t>
                                  </w:r>
                                  <w:r w:rsidRPr="00E75F71">
                                    <w:rPr>
                                      <w:color w:val="000000" w:themeColor="text1"/>
                                      <w:sz w:val="20"/>
                                      <w:szCs w:val="20"/>
                                    </w:rPr>
                                    <w:t xml:space="preserve"> = +50 mm als </w:t>
                                  </w:r>
                                  <w:r w:rsidR="00CB0A44">
                                    <w:rPr>
                                      <w:color w:val="000000" w:themeColor="text1"/>
                                      <w:sz w:val="20"/>
                                      <w:szCs w:val="20"/>
                                    </w:rPr>
                                    <w:t xml:space="preserve">Kondensor </w:t>
                                  </w:r>
                                  <w:r w:rsidRPr="00E75F71">
                                    <w:rPr>
                                      <w:color w:val="000000" w:themeColor="text1"/>
                                      <w:sz w:val="20"/>
                                      <w:szCs w:val="20"/>
                                    </w:rPr>
                                    <w:t>und stelle den Aufbau neu 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10" o:spid="_x0000_s1028" type="#_x0000_t61" style="position:absolute;margin-left:21.1pt;margin-top:543.15pt;width:140.85pt;height:5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" adj="-2094,15739" fillcolor="#fee895 [1301]" stroked="f" strokeweight="2pt">
                      <v:textbox>
                        <w:txbxContent>
                          <w:p w:rsidR="00E75F71" w:rsidRPr="00E75F71" w:rsidRDefault="00E75F71" w:rsidP="00E75F71">
                            <w:pPr>
                              <w:rPr>
                                <w:b/>
                                <w:color w:val="D1282E" w:themeColor="text2"/>
                                <w:sz w:val="20"/>
                                <w:szCs w:val="20"/>
                              </w:rPr>
                            </w:pPr>
                            <w:r w:rsidRPr="00E75F71">
                              <w:rPr>
                                <w:b/>
                                <w:color w:val="D1282E" w:themeColor="text2"/>
                                <w:sz w:val="20"/>
                                <w:szCs w:val="20"/>
                              </w:rPr>
                              <w:t>Messhinweis für 3:</w:t>
                            </w:r>
                          </w:p>
                          <w:p w:rsidR="00E75F71" w:rsidRPr="00E75F71" w:rsidRDefault="00E75F71" w:rsidP="00CB0A44">
                            <w:pPr>
                              <w:rPr>
                                <w:color w:val="000000" w:themeColor="text1"/>
                                <w:sz w:val="20"/>
                                <w:szCs w:val="20"/>
                              </w:rPr>
                            </w:pPr>
                            <w:r>
                              <w:rPr>
                                <w:color w:val="000000" w:themeColor="text1"/>
                                <w:sz w:val="20"/>
                                <w:szCs w:val="20"/>
                              </w:rPr>
                              <w:t xml:space="preserve">Benutze die Linse  </w:t>
                            </w:r>
                            <w:r w:rsidRPr="00E75F71">
                              <w:rPr>
                                <w:i/>
                                <w:color w:val="000000" w:themeColor="text1"/>
                                <w:sz w:val="20"/>
                                <w:szCs w:val="20"/>
                              </w:rPr>
                              <w:t>f</w:t>
                            </w:r>
                            <w:r w:rsidRPr="00E75F71">
                              <w:rPr>
                                <w:color w:val="000000" w:themeColor="text1"/>
                                <w:sz w:val="20"/>
                                <w:szCs w:val="20"/>
                              </w:rPr>
                              <w:t xml:space="preserve"> = +50 mm als </w:t>
                            </w:r>
                            <w:r w:rsidR="00CB0A44">
                              <w:rPr>
                                <w:color w:val="000000" w:themeColor="text1"/>
                                <w:sz w:val="20"/>
                                <w:szCs w:val="20"/>
                              </w:rPr>
                              <w:t xml:space="preserve">Kondensor </w:t>
                            </w:r>
                            <w:r w:rsidRPr="00E75F71">
                              <w:rPr>
                                <w:color w:val="000000" w:themeColor="text1"/>
                                <w:sz w:val="20"/>
                                <w:szCs w:val="20"/>
                              </w:rPr>
                              <w:t>und</w:t>
                            </w:r>
                            <w:bookmarkStart w:id="1" w:name="_GoBack"/>
                            <w:bookmarkEnd w:id="1"/>
                            <w:r w:rsidRPr="00E75F71">
                              <w:rPr>
                                <w:color w:val="000000" w:themeColor="text1"/>
                                <w:sz w:val="20"/>
                                <w:szCs w:val="20"/>
                              </w:rPr>
                              <w:t xml:space="preserve"> stelle den Aufbau neu ein.</w:t>
                            </w:r>
                          </w:p>
                        </w:txbxContent>
                      </v:textbox>
                    </v:shape>
                  </w:pict>
                </mc:Fallback>
              </mc:AlternateContent>
            </w:r>
          </w:p>
        </w:tc>
      </w:tr>
    </w:tbl>
    <w:p w:rsidR="009B260F" w:rsidRPr="00C923F3" w:rsidRDefault="009B260F" w:rsidP="0046068A">
      <w:pPr>
        <w:tabs>
          <w:tab w:val="left" w:pos="284"/>
        </w:tabs>
        <w:rPr>
          <w:sz w:val="21"/>
          <w:szCs w:val="21"/>
        </w:rPr>
      </w:pPr>
    </w:p>
    <w:sectPr w:rsidR="009B260F" w:rsidRPr="00C923F3" w:rsidSect="005F50A5">
      <w:headerReference w:type="default" r:id="rId17"/>
      <w:footerReference w:type="default" r:id="rId18"/>
      <w:pgSz w:w="11906" w:h="16838"/>
      <w:pgMar w:top="624" w:right="1077" w:bottom="720" w:left="1077" w:header="62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41B" w:rsidRDefault="00F1541B" w:rsidP="00F1541B">
      <w:r>
        <w:separator/>
      </w:r>
    </w:p>
  </w:endnote>
  <w:endnote w:type="continuationSeparator" w:id="0">
    <w:p w:rsidR="00F1541B" w:rsidRDefault="00F1541B" w:rsidP="00F1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Stone Sans Std Medium">
    <w:altName w:val="ITC Stone Sans Std Medium"/>
    <w:panose1 w:val="020B06020305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E5" w:rsidRPr="00C24CEF" w:rsidRDefault="004C49E5" w:rsidP="004F1A3F">
    <w:pPr>
      <w:pStyle w:val="Fuzeile"/>
      <w:pBdr>
        <w:top w:val="single" w:sz="4" w:space="1" w:color="auto"/>
      </w:pBdr>
      <w:tabs>
        <w:tab w:val="clear" w:pos="4536"/>
        <w:tab w:val="clear" w:pos="9072"/>
        <w:tab w:val="right" w:leader="underscore" w:pos="9923"/>
      </w:tabs>
      <w:ind w:left="-142" w:right="-171"/>
      <w:jc w:val="right"/>
      <w:rPr>
        <w:rFonts w:ascii="Arial" w:hAnsi="Arial" w:cs="Arial"/>
        <w:sz w:val="16"/>
        <w:szCs w:val="16"/>
      </w:rPr>
    </w:pPr>
    <w:r w:rsidRPr="00C24CEF">
      <w:rPr>
        <w:rFonts w:ascii="Arial" w:hAnsi="Arial" w:cs="Arial"/>
        <w:sz w:val="16"/>
        <w:szCs w:val="16"/>
      </w:rPr>
      <w:t xml:space="preserve">Kopiervorlage © Cornelsen </w:t>
    </w:r>
    <w:proofErr w:type="spellStart"/>
    <w:r w:rsidRPr="00C24CEF">
      <w:rPr>
        <w:rFonts w:ascii="Arial" w:hAnsi="Arial" w:cs="Arial"/>
        <w:sz w:val="16"/>
        <w:szCs w:val="16"/>
      </w:rPr>
      <w:t>Experimenta</w:t>
    </w:r>
    <w:proofErr w:type="spellEnd"/>
  </w:p>
  <w:p w:rsidR="007D3956" w:rsidRPr="004C49E5" w:rsidRDefault="007D3956" w:rsidP="004C49E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41B" w:rsidRDefault="00F1541B" w:rsidP="00F1541B">
      <w:r>
        <w:separator/>
      </w:r>
    </w:p>
  </w:footnote>
  <w:footnote w:type="continuationSeparator" w:id="0">
    <w:p w:rsidR="00F1541B" w:rsidRDefault="00F1541B" w:rsidP="00F15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0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84"/>
      <w:gridCol w:w="4399"/>
      <w:gridCol w:w="4248"/>
    </w:tblGrid>
    <w:tr w:rsidR="009238C3" w:rsidTr="00BA34C2">
      <w:trPr>
        <w:trHeight w:val="425"/>
      </w:trPr>
      <w:tc>
        <w:tcPr>
          <w:tcW w:w="1384" w:type="dxa"/>
          <w:vMerge w:val="restart"/>
          <w:tcBorders>
            <w:bottom w:val="nil"/>
          </w:tcBorders>
          <w:shd w:val="clear" w:color="auto" w:fill="000000" w:themeFill="text1"/>
          <w:vAlign w:val="bottom"/>
        </w:tcPr>
        <w:p w:rsidR="009238C3" w:rsidRPr="00E54CFF" w:rsidRDefault="009238C3" w:rsidP="00B565B0">
          <w:pPr>
            <w:tabs>
              <w:tab w:val="left" w:pos="284"/>
            </w:tabs>
            <w:jc w:val="center"/>
            <w:rPr>
              <w:rFonts w:cs="Arial"/>
              <w:b/>
              <w:sz w:val="48"/>
              <w:szCs w:val="48"/>
            </w:rPr>
          </w:pPr>
          <w:proofErr w:type="spellStart"/>
          <w:r w:rsidRPr="00E54CFF">
            <w:rPr>
              <w:rFonts w:cs="Arial"/>
              <w:b/>
              <w:sz w:val="48"/>
              <w:szCs w:val="48"/>
            </w:rPr>
            <w:t>Ph</w:t>
          </w:r>
          <w:proofErr w:type="spellEnd"/>
        </w:p>
        <w:p w:rsidR="009238C3" w:rsidRPr="00E54CFF" w:rsidRDefault="00B16030" w:rsidP="00BA34C2">
          <w:pPr>
            <w:tabs>
              <w:tab w:val="left" w:pos="284"/>
              <w:tab w:val="center" w:pos="799"/>
            </w:tabs>
            <w:jc w:val="center"/>
            <w:rPr>
              <w:rFonts w:cs="Arial"/>
              <w:b/>
              <w:sz w:val="24"/>
              <w:szCs w:val="24"/>
            </w:rPr>
          </w:pPr>
          <w:r>
            <w:rPr>
              <w:rFonts w:cs="Arial"/>
              <w:b/>
              <w:sz w:val="24"/>
              <w:szCs w:val="24"/>
            </w:rPr>
            <w:t>Optik</w:t>
          </w:r>
        </w:p>
      </w:tc>
      <w:tc>
        <w:tcPr>
          <w:tcW w:w="4399" w:type="dxa"/>
          <w:vMerge w:val="restart"/>
          <w:tcBorders>
            <w:bottom w:val="nil"/>
          </w:tcBorders>
          <w:vAlign w:val="center"/>
        </w:tcPr>
        <w:p w:rsidR="009238C3" w:rsidRPr="00DF1665" w:rsidRDefault="00854A03" w:rsidP="006D1C09">
          <w:pPr>
            <w:pStyle w:val="ABTitel"/>
          </w:pPr>
          <w:r>
            <w:t xml:space="preserve">Brennpunkt einer </w:t>
          </w:r>
          <w:r>
            <w:br/>
            <w:t xml:space="preserve">Sammellinse </w:t>
          </w:r>
          <w:r w:rsidRPr="00854A03">
            <w:rPr>
              <w:b w:val="0"/>
              <w:sz w:val="16"/>
              <w:szCs w:val="16"/>
            </w:rPr>
            <w:t xml:space="preserve">(Seite </w:t>
          </w:r>
          <w:r w:rsidR="006D1C09">
            <w:rPr>
              <w:b w:val="0"/>
              <w:sz w:val="16"/>
              <w:szCs w:val="16"/>
            </w:rPr>
            <w:t>2</w:t>
          </w:r>
          <w:r w:rsidRPr="00854A03">
            <w:rPr>
              <w:b w:val="0"/>
              <w:sz w:val="16"/>
              <w:szCs w:val="16"/>
            </w:rPr>
            <w:t>)</w:t>
          </w:r>
        </w:p>
      </w:tc>
      <w:tc>
        <w:tcPr>
          <w:tcW w:w="4248" w:type="dxa"/>
          <w:tcBorders>
            <w:bottom w:val="nil"/>
          </w:tcBorders>
          <w:tcMar>
            <w:top w:w="0" w:type="dxa"/>
          </w:tcMar>
        </w:tcPr>
        <w:p w:rsidR="009238C3" w:rsidRPr="009C2CCB" w:rsidRDefault="009238C3" w:rsidP="002C56BD">
          <w:pPr>
            <w:tabs>
              <w:tab w:val="left" w:pos="284"/>
            </w:tabs>
            <w:rPr>
              <w:rFonts w:cs="Arial"/>
              <w:sz w:val="18"/>
              <w:szCs w:val="18"/>
            </w:rPr>
          </w:pPr>
          <w:r w:rsidRPr="009C2CCB">
            <w:rPr>
              <w:rFonts w:cs="Arial"/>
              <w:sz w:val="18"/>
              <w:szCs w:val="18"/>
            </w:rPr>
            <w:t>Name</w:t>
          </w:r>
        </w:p>
      </w:tc>
    </w:tr>
    <w:tr w:rsidR="009238C3" w:rsidTr="00BA34C2">
      <w:trPr>
        <w:trHeight w:hRule="exact" w:val="425"/>
      </w:trPr>
      <w:tc>
        <w:tcPr>
          <w:tcW w:w="1384" w:type="dxa"/>
          <w:vMerge/>
          <w:tcBorders>
            <w:top w:val="nil"/>
          </w:tcBorders>
          <w:shd w:val="clear" w:color="auto" w:fill="000000" w:themeFill="text1"/>
        </w:tcPr>
        <w:p w:rsidR="009238C3" w:rsidRDefault="009238C3" w:rsidP="002C56BD">
          <w:pPr>
            <w:tabs>
              <w:tab w:val="left" w:pos="284"/>
            </w:tabs>
          </w:pPr>
        </w:p>
      </w:tc>
      <w:tc>
        <w:tcPr>
          <w:tcW w:w="4399" w:type="dxa"/>
          <w:vMerge/>
          <w:tcBorders>
            <w:top w:val="nil"/>
          </w:tcBorders>
        </w:tcPr>
        <w:p w:rsidR="009238C3" w:rsidRDefault="009238C3" w:rsidP="002C56BD">
          <w:pPr>
            <w:tabs>
              <w:tab w:val="left" w:pos="284"/>
            </w:tabs>
          </w:pPr>
        </w:p>
      </w:tc>
      <w:tc>
        <w:tcPr>
          <w:tcW w:w="4248" w:type="dxa"/>
          <w:tcBorders>
            <w:top w:val="nil"/>
          </w:tcBorders>
          <w:vAlign w:val="bottom"/>
        </w:tcPr>
        <w:p w:rsidR="009238C3" w:rsidRPr="009C2CCB" w:rsidRDefault="009238C3" w:rsidP="009238C3">
          <w:pPr>
            <w:tabs>
              <w:tab w:val="left" w:pos="284"/>
            </w:tabs>
            <w:rPr>
              <w:rFonts w:cs="Arial"/>
              <w:sz w:val="18"/>
              <w:szCs w:val="18"/>
            </w:rPr>
          </w:pPr>
          <w:r w:rsidRPr="009C2CCB">
            <w:rPr>
              <w:rFonts w:cs="Arial"/>
              <w:sz w:val="18"/>
              <w:szCs w:val="18"/>
            </w:rPr>
            <w:t>Datum</w:t>
          </w:r>
        </w:p>
      </w:tc>
    </w:tr>
  </w:tbl>
  <w:p w:rsidR="00FD31B6" w:rsidRDefault="00FE5D11" w:rsidP="00FE5D11">
    <w:pPr>
      <w:pStyle w:val="Kopfzeile"/>
      <w:tabs>
        <w:tab w:val="clear" w:pos="4536"/>
        <w:tab w:val="clear" w:pos="9072"/>
        <w:tab w:val="left" w:pos="641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84D71"/>
    <w:multiLevelType w:val="multilevel"/>
    <w:tmpl w:val="1A4A08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547C7C"/>
    <w:multiLevelType w:val="hybridMultilevel"/>
    <w:tmpl w:val="D50CD8B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D306E2E"/>
    <w:multiLevelType w:val="hybridMultilevel"/>
    <w:tmpl w:val="5EE030B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E84579F"/>
    <w:multiLevelType w:val="hybridMultilevel"/>
    <w:tmpl w:val="CAFEFD62"/>
    <w:lvl w:ilvl="0" w:tplc="2C946EE8">
      <w:start w:val="1"/>
      <w:numFmt w:val="bullet"/>
      <w:pStyle w:val="Aufgab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7A155FA"/>
    <w:multiLevelType w:val="hybridMultilevel"/>
    <w:tmpl w:val="33B654A8"/>
    <w:lvl w:ilvl="0" w:tplc="3A3807B8">
      <w:start w:val="1"/>
      <w:numFmt w:val="decimal"/>
      <w:lvlText w:val="%1."/>
      <w:lvlJc w:val="left"/>
      <w:pPr>
        <w:tabs>
          <w:tab w:val="num" w:pos="930"/>
        </w:tabs>
        <w:ind w:left="930" w:hanging="362"/>
      </w:pPr>
      <w:rPr>
        <w:rFonts w:ascii="Arial" w:eastAsiaTheme="minorHAnsi" w:hAnsi="Arial" w:cs="ITC Stone Sans Std Medium"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5">
    <w:nsid w:val="3E587FAC"/>
    <w:multiLevelType w:val="hybridMultilevel"/>
    <w:tmpl w:val="DE20338E"/>
    <w:lvl w:ilvl="0" w:tplc="7F7ACA3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E1A7AE5"/>
    <w:multiLevelType w:val="hybridMultilevel"/>
    <w:tmpl w:val="032293AE"/>
    <w:lvl w:ilvl="0" w:tplc="1290A5FC">
      <w:start w:val="1"/>
      <w:numFmt w:val="decimal"/>
      <w:pStyle w:val="ABAuswertungmitNummerierung"/>
      <w:lvlText w:val="%1."/>
      <w:lvlJc w:val="left"/>
      <w:pPr>
        <w:ind w:left="720" w:hanging="360"/>
      </w:pPr>
      <w:rPr>
        <w:rFonts w:ascii="Calibri" w:hAnsi="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10E3C43"/>
    <w:multiLevelType w:val="hybridMultilevel"/>
    <w:tmpl w:val="7C2C147C"/>
    <w:lvl w:ilvl="0" w:tplc="241458DC">
      <w:start w:val="1"/>
      <w:numFmt w:val="decimal"/>
      <w:pStyle w:val="ABAufgabenmitNummerierung"/>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3B1553A"/>
    <w:multiLevelType w:val="hybridMultilevel"/>
    <w:tmpl w:val="2202FEEA"/>
    <w:lvl w:ilvl="0" w:tplc="F348DAB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4"/>
  </w:num>
  <w:num w:numId="3">
    <w:abstractNumId w:val="5"/>
  </w:num>
  <w:num w:numId="4">
    <w:abstractNumId w:val="8"/>
  </w:num>
  <w:num w:numId="5">
    <w:abstractNumId w:val="5"/>
  </w:num>
  <w:num w:numId="6">
    <w:abstractNumId w:val="8"/>
  </w:num>
  <w:num w:numId="7">
    <w:abstractNumId w:val="5"/>
  </w:num>
  <w:num w:numId="8">
    <w:abstractNumId w:val="8"/>
  </w:num>
  <w:num w:numId="9">
    <w:abstractNumId w:val="2"/>
  </w:num>
  <w:num w:numId="10">
    <w:abstractNumId w:val="0"/>
  </w:num>
  <w:num w:numId="11">
    <w:abstractNumId w:val="3"/>
  </w:num>
  <w:num w:numId="12">
    <w:abstractNumId w:val="1"/>
  </w:num>
  <w:num w:numId="13">
    <w:abstractNumId w:val="5"/>
    <w:lvlOverride w:ilvl="0">
      <w:startOverride w:val="1"/>
    </w:lvlOverride>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savePreviewPicture/>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01"/>
    <w:rsid w:val="0000753F"/>
    <w:rsid w:val="00010737"/>
    <w:rsid w:val="00015F34"/>
    <w:rsid w:val="00031185"/>
    <w:rsid w:val="000371BA"/>
    <w:rsid w:val="00040580"/>
    <w:rsid w:val="0004174A"/>
    <w:rsid w:val="000563EF"/>
    <w:rsid w:val="000879F5"/>
    <w:rsid w:val="000B322A"/>
    <w:rsid w:val="000C0E71"/>
    <w:rsid w:val="000F36ED"/>
    <w:rsid w:val="001079A6"/>
    <w:rsid w:val="001102B9"/>
    <w:rsid w:val="00114555"/>
    <w:rsid w:val="00116369"/>
    <w:rsid w:val="001450FF"/>
    <w:rsid w:val="00145C34"/>
    <w:rsid w:val="00165E6B"/>
    <w:rsid w:val="0017030A"/>
    <w:rsid w:val="001705A7"/>
    <w:rsid w:val="00171A11"/>
    <w:rsid w:val="00182214"/>
    <w:rsid w:val="001C0D83"/>
    <w:rsid w:val="001C31DA"/>
    <w:rsid w:val="001C6279"/>
    <w:rsid w:val="001D5AD0"/>
    <w:rsid w:val="001F1FD1"/>
    <w:rsid w:val="00200F79"/>
    <w:rsid w:val="00240C8A"/>
    <w:rsid w:val="002415AE"/>
    <w:rsid w:val="00242D6B"/>
    <w:rsid w:val="00266D4B"/>
    <w:rsid w:val="00274CBA"/>
    <w:rsid w:val="00285179"/>
    <w:rsid w:val="002B4BA9"/>
    <w:rsid w:val="00306E0F"/>
    <w:rsid w:val="00313D17"/>
    <w:rsid w:val="00347ED4"/>
    <w:rsid w:val="00360496"/>
    <w:rsid w:val="00363A53"/>
    <w:rsid w:val="00370C39"/>
    <w:rsid w:val="00375BCF"/>
    <w:rsid w:val="003835E3"/>
    <w:rsid w:val="003926CA"/>
    <w:rsid w:val="00395C3A"/>
    <w:rsid w:val="00396F08"/>
    <w:rsid w:val="003A2972"/>
    <w:rsid w:val="003A7073"/>
    <w:rsid w:val="003E1E17"/>
    <w:rsid w:val="003E4504"/>
    <w:rsid w:val="00400B0E"/>
    <w:rsid w:val="004046A0"/>
    <w:rsid w:val="00404A86"/>
    <w:rsid w:val="004231E1"/>
    <w:rsid w:val="0043795D"/>
    <w:rsid w:val="004426FA"/>
    <w:rsid w:val="00453DC9"/>
    <w:rsid w:val="0046068A"/>
    <w:rsid w:val="00481280"/>
    <w:rsid w:val="00494BAA"/>
    <w:rsid w:val="004A0842"/>
    <w:rsid w:val="004A43D6"/>
    <w:rsid w:val="004B0107"/>
    <w:rsid w:val="004C49E5"/>
    <w:rsid w:val="004F1A3F"/>
    <w:rsid w:val="00540E7D"/>
    <w:rsid w:val="005410E2"/>
    <w:rsid w:val="00543E79"/>
    <w:rsid w:val="0054510E"/>
    <w:rsid w:val="005C50D8"/>
    <w:rsid w:val="005D230B"/>
    <w:rsid w:val="005D3197"/>
    <w:rsid w:val="005E65E0"/>
    <w:rsid w:val="005F50A5"/>
    <w:rsid w:val="00600740"/>
    <w:rsid w:val="00602880"/>
    <w:rsid w:val="0061418E"/>
    <w:rsid w:val="00617437"/>
    <w:rsid w:val="00620F01"/>
    <w:rsid w:val="006B1DEF"/>
    <w:rsid w:val="006D1C09"/>
    <w:rsid w:val="006D5BE9"/>
    <w:rsid w:val="006F0727"/>
    <w:rsid w:val="00726212"/>
    <w:rsid w:val="007366D4"/>
    <w:rsid w:val="00736936"/>
    <w:rsid w:val="00743285"/>
    <w:rsid w:val="00746D24"/>
    <w:rsid w:val="00755AB6"/>
    <w:rsid w:val="007613B1"/>
    <w:rsid w:val="00791F2E"/>
    <w:rsid w:val="007A50F2"/>
    <w:rsid w:val="007B0EC9"/>
    <w:rsid w:val="007B3192"/>
    <w:rsid w:val="007C1CA7"/>
    <w:rsid w:val="007D3956"/>
    <w:rsid w:val="007D6CE5"/>
    <w:rsid w:val="007E6B20"/>
    <w:rsid w:val="007F6C18"/>
    <w:rsid w:val="008040A5"/>
    <w:rsid w:val="00835DC0"/>
    <w:rsid w:val="008439D6"/>
    <w:rsid w:val="00851386"/>
    <w:rsid w:val="00854A03"/>
    <w:rsid w:val="00882078"/>
    <w:rsid w:val="008824D2"/>
    <w:rsid w:val="00890E5A"/>
    <w:rsid w:val="00894F06"/>
    <w:rsid w:val="008B6DD8"/>
    <w:rsid w:val="008C0529"/>
    <w:rsid w:val="008C2E2A"/>
    <w:rsid w:val="00900B9E"/>
    <w:rsid w:val="009134BD"/>
    <w:rsid w:val="00915E0E"/>
    <w:rsid w:val="009238C3"/>
    <w:rsid w:val="00926231"/>
    <w:rsid w:val="00934FD8"/>
    <w:rsid w:val="009358B8"/>
    <w:rsid w:val="0095028A"/>
    <w:rsid w:val="00956DB1"/>
    <w:rsid w:val="00961FC2"/>
    <w:rsid w:val="00985C37"/>
    <w:rsid w:val="00985CFA"/>
    <w:rsid w:val="009A0410"/>
    <w:rsid w:val="009B260F"/>
    <w:rsid w:val="009C2CCB"/>
    <w:rsid w:val="009D6B50"/>
    <w:rsid w:val="00A01BF6"/>
    <w:rsid w:val="00A036C9"/>
    <w:rsid w:val="00A21071"/>
    <w:rsid w:val="00A35031"/>
    <w:rsid w:val="00A3760D"/>
    <w:rsid w:val="00A53F9E"/>
    <w:rsid w:val="00A7274B"/>
    <w:rsid w:val="00A861E3"/>
    <w:rsid w:val="00A909C3"/>
    <w:rsid w:val="00A941DF"/>
    <w:rsid w:val="00B04C81"/>
    <w:rsid w:val="00B16030"/>
    <w:rsid w:val="00B565B0"/>
    <w:rsid w:val="00BA34C2"/>
    <w:rsid w:val="00BA42DC"/>
    <w:rsid w:val="00BB720F"/>
    <w:rsid w:val="00BC072D"/>
    <w:rsid w:val="00BE4CB4"/>
    <w:rsid w:val="00BF6DC7"/>
    <w:rsid w:val="00C01318"/>
    <w:rsid w:val="00C231CB"/>
    <w:rsid w:val="00C25F03"/>
    <w:rsid w:val="00C45D44"/>
    <w:rsid w:val="00C46FD5"/>
    <w:rsid w:val="00C507FC"/>
    <w:rsid w:val="00C921A5"/>
    <w:rsid w:val="00C923F3"/>
    <w:rsid w:val="00CA3304"/>
    <w:rsid w:val="00CA74E5"/>
    <w:rsid w:val="00CB0A44"/>
    <w:rsid w:val="00CB6B53"/>
    <w:rsid w:val="00D11FA2"/>
    <w:rsid w:val="00D16871"/>
    <w:rsid w:val="00D564A1"/>
    <w:rsid w:val="00D56A95"/>
    <w:rsid w:val="00DB20AB"/>
    <w:rsid w:val="00DB2DAC"/>
    <w:rsid w:val="00DD231A"/>
    <w:rsid w:val="00DD3038"/>
    <w:rsid w:val="00DD5521"/>
    <w:rsid w:val="00DE614F"/>
    <w:rsid w:val="00DF1665"/>
    <w:rsid w:val="00DF67ED"/>
    <w:rsid w:val="00E23F03"/>
    <w:rsid w:val="00E279BA"/>
    <w:rsid w:val="00E41D4D"/>
    <w:rsid w:val="00E508CD"/>
    <w:rsid w:val="00E54CFF"/>
    <w:rsid w:val="00E66576"/>
    <w:rsid w:val="00E75F71"/>
    <w:rsid w:val="00E77171"/>
    <w:rsid w:val="00E77EBA"/>
    <w:rsid w:val="00E95697"/>
    <w:rsid w:val="00EC6BAF"/>
    <w:rsid w:val="00EE0327"/>
    <w:rsid w:val="00EF46D2"/>
    <w:rsid w:val="00F002BB"/>
    <w:rsid w:val="00F009CD"/>
    <w:rsid w:val="00F14452"/>
    <w:rsid w:val="00F1541B"/>
    <w:rsid w:val="00F52727"/>
    <w:rsid w:val="00F719B0"/>
    <w:rsid w:val="00F722D5"/>
    <w:rsid w:val="00F74EF7"/>
    <w:rsid w:val="00FD31B6"/>
    <w:rsid w:val="00FE5D11"/>
    <w:rsid w:val="00FE5F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0563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1705A7"/>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KeinLeerraum">
    <w:name w:val="No Spacing"/>
    <w:uiPriority w:val="1"/>
    <w:semiHidden/>
    <w:qFormat/>
    <w:rsid w:val="000563EF"/>
  </w:style>
  <w:style w:type="paragraph" w:styleId="Fuzeile">
    <w:name w:val="footer"/>
    <w:basedOn w:val="Standard"/>
    <w:link w:val="FuzeileZchn"/>
    <w:uiPriority w:val="99"/>
    <w:rsid w:val="001705A7"/>
    <w:pPr>
      <w:tabs>
        <w:tab w:val="center" w:pos="4536"/>
        <w:tab w:val="right" w:pos="9072"/>
      </w:tabs>
    </w:pPr>
  </w:style>
  <w:style w:type="character" w:customStyle="1" w:styleId="FuzeileZchn">
    <w:name w:val="Fußzeile Zchn"/>
    <w:basedOn w:val="Absatz-Standardschriftart"/>
    <w:link w:val="Fuzeile"/>
    <w:uiPriority w:val="99"/>
    <w:rsid w:val="000563EF"/>
  </w:style>
  <w:style w:type="paragraph" w:styleId="Kopfzeile">
    <w:name w:val="header"/>
    <w:basedOn w:val="Standard"/>
    <w:link w:val="KopfzeileZchn"/>
    <w:uiPriority w:val="99"/>
    <w:semiHidden/>
    <w:rsid w:val="001705A7"/>
    <w:pPr>
      <w:tabs>
        <w:tab w:val="center" w:pos="4536"/>
        <w:tab w:val="right" w:pos="9072"/>
      </w:tabs>
    </w:pPr>
  </w:style>
  <w:style w:type="character" w:customStyle="1" w:styleId="KopfzeileZchn">
    <w:name w:val="Kopfzeile Zchn"/>
    <w:basedOn w:val="Absatz-Standardschriftart"/>
    <w:link w:val="Kopfzeile"/>
    <w:uiPriority w:val="99"/>
    <w:semiHidden/>
    <w:rsid w:val="000563EF"/>
  </w:style>
  <w:style w:type="paragraph" w:customStyle="1" w:styleId="Material">
    <w:name w:val="Material"/>
    <w:basedOn w:val="KeinAbsatzformat"/>
    <w:uiPriority w:val="99"/>
    <w:semiHidden/>
    <w:rsid w:val="00BB720F"/>
    <w:pPr>
      <w:tabs>
        <w:tab w:val="left" w:pos="0"/>
        <w:tab w:val="right" w:pos="3197"/>
      </w:tabs>
    </w:pPr>
    <w:rPr>
      <w:rFonts w:ascii="Arial" w:hAnsi="Arial" w:cs="Arial"/>
      <w:sz w:val="22"/>
      <w:szCs w:val="22"/>
    </w:rPr>
  </w:style>
  <w:style w:type="paragraph" w:styleId="Sprechblasentext">
    <w:name w:val="Balloon Text"/>
    <w:basedOn w:val="Standard"/>
    <w:link w:val="SprechblasentextZchn"/>
    <w:uiPriority w:val="99"/>
    <w:semiHidden/>
    <w:unhideWhenUsed/>
    <w:rsid w:val="001705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05A7"/>
    <w:rPr>
      <w:rFonts w:ascii="Tahoma" w:hAnsi="Tahoma" w:cs="Tahoma"/>
      <w:sz w:val="16"/>
      <w:szCs w:val="16"/>
    </w:rPr>
  </w:style>
  <w:style w:type="table" w:styleId="Tabellenraster">
    <w:name w:val="Table Grid"/>
    <w:basedOn w:val="NormaleTabelle"/>
    <w:uiPriority w:val="59"/>
    <w:rsid w:val="0017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AufgabenmitNummerierung">
    <w:name w:val="AB_Aufgaben mit Nummerierung"/>
    <w:basedOn w:val="Standard"/>
    <w:next w:val="KeinAbsatzformat"/>
    <w:qFormat/>
    <w:rsid w:val="00EF46D2"/>
    <w:pPr>
      <w:numPr>
        <w:numId w:val="14"/>
      </w:numPr>
      <w:tabs>
        <w:tab w:val="center" w:pos="284"/>
      </w:tabs>
      <w:autoSpaceDE w:val="0"/>
      <w:autoSpaceDN w:val="0"/>
      <w:adjustRightInd w:val="0"/>
      <w:spacing w:before="100" w:after="120"/>
      <w:textAlignment w:val="center"/>
    </w:pPr>
    <w:rPr>
      <w:rFonts w:cs="Arial"/>
      <w:color w:val="000000"/>
      <w:sz w:val="21"/>
      <w:szCs w:val="21"/>
    </w:rPr>
  </w:style>
  <w:style w:type="paragraph" w:customStyle="1" w:styleId="ABTitel">
    <w:name w:val="AB_Titel"/>
    <w:basedOn w:val="Standard"/>
    <w:qFormat/>
    <w:rsid w:val="009C2CCB"/>
    <w:pPr>
      <w:tabs>
        <w:tab w:val="left" w:pos="284"/>
      </w:tabs>
      <w:jc w:val="center"/>
    </w:pPr>
    <w:rPr>
      <w:rFonts w:cs="Arial"/>
      <w:b/>
      <w:sz w:val="32"/>
      <w:szCs w:val="32"/>
    </w:rPr>
  </w:style>
  <w:style w:type="paragraph" w:customStyle="1" w:styleId="ABAbsatzmitEinzug">
    <w:name w:val="AB_Absatz mit Einzug"/>
    <w:basedOn w:val="ABAufgabenmitNummerierung"/>
    <w:qFormat/>
    <w:rsid w:val="006B1DEF"/>
    <w:pPr>
      <w:numPr>
        <w:numId w:val="0"/>
      </w:numPr>
    </w:pPr>
  </w:style>
  <w:style w:type="paragraph" w:customStyle="1" w:styleId="Head">
    <w:name w:val="Head"/>
    <w:basedOn w:val="KeinLeerraum"/>
    <w:qFormat/>
    <w:rsid w:val="00890E5A"/>
    <w:pPr>
      <w:ind w:left="-142" w:firstLine="142"/>
    </w:pPr>
    <w:rPr>
      <w:rFonts w:cs="Arial"/>
      <w:b/>
      <w:sz w:val="21"/>
      <w:szCs w:val="21"/>
    </w:rPr>
  </w:style>
  <w:style w:type="paragraph" w:customStyle="1" w:styleId="Aufgabe">
    <w:name w:val="Aufgabe"/>
    <w:basedOn w:val="ABAbsatzmitEinzug"/>
    <w:qFormat/>
    <w:rsid w:val="008B6DD8"/>
    <w:pPr>
      <w:numPr>
        <w:numId w:val="11"/>
      </w:numPr>
      <w:ind w:left="284" w:hanging="284"/>
    </w:pPr>
  </w:style>
  <w:style w:type="paragraph" w:customStyle="1" w:styleId="MaterialAufbau">
    <w:name w:val="Material Aufbau"/>
    <w:basedOn w:val="Standard"/>
    <w:qFormat/>
    <w:rsid w:val="00F74EF7"/>
    <w:pPr>
      <w:tabs>
        <w:tab w:val="left" w:leader="dot" w:pos="1843"/>
        <w:tab w:val="right" w:leader="dot" w:pos="2552"/>
      </w:tabs>
    </w:pPr>
    <w:rPr>
      <w:sz w:val="20"/>
      <w:szCs w:val="20"/>
    </w:rPr>
  </w:style>
  <w:style w:type="paragraph" w:customStyle="1" w:styleId="ABAuswertungmitNummerierung">
    <w:name w:val="AB_Auswertung mit Nummerierung"/>
    <w:basedOn w:val="ABAufgabenmitNummerierung"/>
    <w:qFormat/>
    <w:rsid w:val="0046068A"/>
    <w:pPr>
      <w:numPr>
        <w:numId w:val="15"/>
      </w:numPr>
      <w:spacing w:after="0"/>
      <w:ind w:left="284" w:hanging="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0563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1705A7"/>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KeinLeerraum">
    <w:name w:val="No Spacing"/>
    <w:uiPriority w:val="1"/>
    <w:semiHidden/>
    <w:qFormat/>
    <w:rsid w:val="000563EF"/>
  </w:style>
  <w:style w:type="paragraph" w:styleId="Fuzeile">
    <w:name w:val="footer"/>
    <w:basedOn w:val="Standard"/>
    <w:link w:val="FuzeileZchn"/>
    <w:uiPriority w:val="99"/>
    <w:rsid w:val="001705A7"/>
    <w:pPr>
      <w:tabs>
        <w:tab w:val="center" w:pos="4536"/>
        <w:tab w:val="right" w:pos="9072"/>
      </w:tabs>
    </w:pPr>
  </w:style>
  <w:style w:type="character" w:customStyle="1" w:styleId="FuzeileZchn">
    <w:name w:val="Fußzeile Zchn"/>
    <w:basedOn w:val="Absatz-Standardschriftart"/>
    <w:link w:val="Fuzeile"/>
    <w:uiPriority w:val="99"/>
    <w:rsid w:val="000563EF"/>
  </w:style>
  <w:style w:type="paragraph" w:styleId="Kopfzeile">
    <w:name w:val="header"/>
    <w:basedOn w:val="Standard"/>
    <w:link w:val="KopfzeileZchn"/>
    <w:uiPriority w:val="99"/>
    <w:semiHidden/>
    <w:rsid w:val="001705A7"/>
    <w:pPr>
      <w:tabs>
        <w:tab w:val="center" w:pos="4536"/>
        <w:tab w:val="right" w:pos="9072"/>
      </w:tabs>
    </w:pPr>
  </w:style>
  <w:style w:type="character" w:customStyle="1" w:styleId="KopfzeileZchn">
    <w:name w:val="Kopfzeile Zchn"/>
    <w:basedOn w:val="Absatz-Standardschriftart"/>
    <w:link w:val="Kopfzeile"/>
    <w:uiPriority w:val="99"/>
    <w:semiHidden/>
    <w:rsid w:val="000563EF"/>
  </w:style>
  <w:style w:type="paragraph" w:customStyle="1" w:styleId="Material">
    <w:name w:val="Material"/>
    <w:basedOn w:val="KeinAbsatzformat"/>
    <w:uiPriority w:val="99"/>
    <w:semiHidden/>
    <w:rsid w:val="00BB720F"/>
    <w:pPr>
      <w:tabs>
        <w:tab w:val="left" w:pos="0"/>
        <w:tab w:val="right" w:pos="3197"/>
      </w:tabs>
    </w:pPr>
    <w:rPr>
      <w:rFonts w:ascii="Arial" w:hAnsi="Arial" w:cs="Arial"/>
      <w:sz w:val="22"/>
      <w:szCs w:val="22"/>
    </w:rPr>
  </w:style>
  <w:style w:type="paragraph" w:styleId="Sprechblasentext">
    <w:name w:val="Balloon Text"/>
    <w:basedOn w:val="Standard"/>
    <w:link w:val="SprechblasentextZchn"/>
    <w:uiPriority w:val="99"/>
    <w:semiHidden/>
    <w:unhideWhenUsed/>
    <w:rsid w:val="001705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05A7"/>
    <w:rPr>
      <w:rFonts w:ascii="Tahoma" w:hAnsi="Tahoma" w:cs="Tahoma"/>
      <w:sz w:val="16"/>
      <w:szCs w:val="16"/>
    </w:rPr>
  </w:style>
  <w:style w:type="table" w:styleId="Tabellenraster">
    <w:name w:val="Table Grid"/>
    <w:basedOn w:val="NormaleTabelle"/>
    <w:uiPriority w:val="59"/>
    <w:rsid w:val="0017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AufgabenmitNummerierung">
    <w:name w:val="AB_Aufgaben mit Nummerierung"/>
    <w:basedOn w:val="Standard"/>
    <w:next w:val="KeinAbsatzformat"/>
    <w:qFormat/>
    <w:rsid w:val="00EF46D2"/>
    <w:pPr>
      <w:numPr>
        <w:numId w:val="14"/>
      </w:numPr>
      <w:tabs>
        <w:tab w:val="center" w:pos="284"/>
      </w:tabs>
      <w:autoSpaceDE w:val="0"/>
      <w:autoSpaceDN w:val="0"/>
      <w:adjustRightInd w:val="0"/>
      <w:spacing w:before="100" w:after="120"/>
      <w:textAlignment w:val="center"/>
    </w:pPr>
    <w:rPr>
      <w:rFonts w:cs="Arial"/>
      <w:color w:val="000000"/>
      <w:sz w:val="21"/>
      <w:szCs w:val="21"/>
    </w:rPr>
  </w:style>
  <w:style w:type="paragraph" w:customStyle="1" w:styleId="ABTitel">
    <w:name w:val="AB_Titel"/>
    <w:basedOn w:val="Standard"/>
    <w:qFormat/>
    <w:rsid w:val="009C2CCB"/>
    <w:pPr>
      <w:tabs>
        <w:tab w:val="left" w:pos="284"/>
      </w:tabs>
      <w:jc w:val="center"/>
    </w:pPr>
    <w:rPr>
      <w:rFonts w:cs="Arial"/>
      <w:b/>
      <w:sz w:val="32"/>
      <w:szCs w:val="32"/>
    </w:rPr>
  </w:style>
  <w:style w:type="paragraph" w:customStyle="1" w:styleId="ABAbsatzmitEinzug">
    <w:name w:val="AB_Absatz mit Einzug"/>
    <w:basedOn w:val="ABAufgabenmitNummerierung"/>
    <w:qFormat/>
    <w:rsid w:val="006B1DEF"/>
    <w:pPr>
      <w:numPr>
        <w:numId w:val="0"/>
      </w:numPr>
    </w:pPr>
  </w:style>
  <w:style w:type="paragraph" w:customStyle="1" w:styleId="Head">
    <w:name w:val="Head"/>
    <w:basedOn w:val="KeinLeerraum"/>
    <w:qFormat/>
    <w:rsid w:val="00890E5A"/>
    <w:pPr>
      <w:ind w:left="-142" w:firstLine="142"/>
    </w:pPr>
    <w:rPr>
      <w:rFonts w:cs="Arial"/>
      <w:b/>
      <w:sz w:val="21"/>
      <w:szCs w:val="21"/>
    </w:rPr>
  </w:style>
  <w:style w:type="paragraph" w:customStyle="1" w:styleId="Aufgabe">
    <w:name w:val="Aufgabe"/>
    <w:basedOn w:val="ABAbsatzmitEinzug"/>
    <w:qFormat/>
    <w:rsid w:val="008B6DD8"/>
    <w:pPr>
      <w:numPr>
        <w:numId w:val="11"/>
      </w:numPr>
      <w:ind w:left="284" w:hanging="284"/>
    </w:pPr>
  </w:style>
  <w:style w:type="paragraph" w:customStyle="1" w:styleId="MaterialAufbau">
    <w:name w:val="Material Aufbau"/>
    <w:basedOn w:val="Standard"/>
    <w:qFormat/>
    <w:rsid w:val="00F74EF7"/>
    <w:pPr>
      <w:tabs>
        <w:tab w:val="left" w:leader="dot" w:pos="1843"/>
        <w:tab w:val="right" w:leader="dot" w:pos="2552"/>
      </w:tabs>
    </w:pPr>
    <w:rPr>
      <w:sz w:val="20"/>
      <w:szCs w:val="20"/>
    </w:rPr>
  </w:style>
  <w:style w:type="paragraph" w:customStyle="1" w:styleId="ABAuswertungmitNummerierung">
    <w:name w:val="AB_Auswertung mit Nummerierung"/>
    <w:basedOn w:val="ABAufgabenmitNummerierung"/>
    <w:qFormat/>
    <w:rsid w:val="0046068A"/>
    <w:pPr>
      <w:numPr>
        <w:numId w:val="15"/>
      </w:numPr>
      <w:spacing w:after="0"/>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tif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tif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5" Type="http://schemas.openxmlformats.org/officeDocument/2006/relationships/image" Target="media/image6.tiff"/><Relationship Id="rId10" Type="http://schemas.openxmlformats.org/officeDocument/2006/relationships/image" Target="media/image2.tif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image" Target="media/image5.tiff"/></Relationships>
</file>

<file path=word/theme/theme1.xml><?xml version="1.0" encoding="utf-8"?>
<a:theme xmlns:a="http://schemas.openxmlformats.org/drawingml/2006/main" name="Larissa">
  <a:themeElements>
    <a:clrScheme name="Essenz">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598CB-EA5E-4D4C-8BF6-25EF1F284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1908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Hebelgesetz I</vt:lpstr>
    </vt:vector>
  </TitlesOfParts>
  <Company>Cornelsen Experimenta</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Hebelgesetz I</dc:title>
  <dc:creator>Cornelsen Experimenta GmbH</dc:creator>
  <cp:lastModifiedBy>Meyer, Katharina</cp:lastModifiedBy>
  <cp:revision>19</cp:revision>
  <cp:lastPrinted>2015-07-10T09:23:00Z</cp:lastPrinted>
  <dcterms:created xsi:type="dcterms:W3CDTF">2016-02-19T11:29:00Z</dcterms:created>
  <dcterms:modified xsi:type="dcterms:W3CDTF">2016-05-12T12:03:00Z</dcterms:modified>
</cp:coreProperties>
</file>